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5FE" w:rsidRPr="004A57EF" w:rsidRDefault="001B15FE" w:rsidP="001B15F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:rsidR="001B15FE" w:rsidRPr="008C1E48" w:rsidRDefault="001B15FE" w:rsidP="001B15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1E48">
        <w:rPr>
          <w:rFonts w:ascii="Times New Roman" w:hAnsi="Times New Roman" w:cs="Times New Roman"/>
          <w:b/>
          <w:sz w:val="24"/>
          <w:szCs w:val="24"/>
        </w:rPr>
        <w:t xml:space="preserve">Тест </w:t>
      </w:r>
      <w:r>
        <w:rPr>
          <w:rFonts w:ascii="Times New Roman" w:hAnsi="Times New Roman" w:cs="Times New Roman"/>
          <w:b/>
          <w:sz w:val="24"/>
          <w:szCs w:val="24"/>
        </w:rPr>
        <w:t xml:space="preserve">по теме </w:t>
      </w:r>
      <w:r w:rsidRPr="008C1E48">
        <w:rPr>
          <w:rFonts w:ascii="Times New Roman" w:hAnsi="Times New Roman" w:cs="Times New Roman"/>
          <w:b/>
          <w:sz w:val="24"/>
          <w:szCs w:val="24"/>
        </w:rPr>
        <w:t>«Животный организм и его особенности»</w:t>
      </w:r>
    </w:p>
    <w:p w:rsidR="001B15FE" w:rsidRPr="004A57EF" w:rsidRDefault="001B15FE" w:rsidP="001B15F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57EF">
        <w:rPr>
          <w:rFonts w:ascii="Times New Roman" w:hAnsi="Times New Roman" w:cs="Times New Roman"/>
          <w:i/>
          <w:sz w:val="24"/>
          <w:szCs w:val="24"/>
        </w:rPr>
        <w:t>1. Для животных характерен тип питания:</w:t>
      </w:r>
    </w:p>
    <w:p w:rsidR="001B15FE" w:rsidRPr="008C1E48" w:rsidRDefault="001B15FE" w:rsidP="001B15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E48">
        <w:rPr>
          <w:rFonts w:ascii="Times New Roman" w:hAnsi="Times New Roman" w:cs="Times New Roman"/>
          <w:sz w:val="24"/>
          <w:szCs w:val="24"/>
        </w:rPr>
        <w:t>1) гетеротрофный;  2) автотрофный.</w:t>
      </w:r>
    </w:p>
    <w:p w:rsidR="001B15FE" w:rsidRPr="004A57EF" w:rsidRDefault="001B15FE" w:rsidP="001B15F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57EF">
        <w:rPr>
          <w:rFonts w:ascii="Times New Roman" w:hAnsi="Times New Roman" w:cs="Times New Roman"/>
          <w:i/>
          <w:sz w:val="24"/>
          <w:szCs w:val="24"/>
        </w:rPr>
        <w:t>2. Одним из основных признаков животных является:</w:t>
      </w:r>
    </w:p>
    <w:p w:rsidR="001B15FE" w:rsidRPr="008C1E48" w:rsidRDefault="001B15FE" w:rsidP="001B15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E48">
        <w:rPr>
          <w:rFonts w:ascii="Times New Roman" w:hAnsi="Times New Roman" w:cs="Times New Roman"/>
          <w:sz w:val="24"/>
          <w:szCs w:val="24"/>
        </w:rPr>
        <w:t>1) наличие у клеток клеточной стенки;           3) подвижность;</w:t>
      </w:r>
    </w:p>
    <w:p w:rsidR="001B15FE" w:rsidRPr="008C1E48" w:rsidRDefault="001B15FE" w:rsidP="001B15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E48">
        <w:rPr>
          <w:rFonts w:ascii="Times New Roman" w:hAnsi="Times New Roman" w:cs="Times New Roman"/>
          <w:sz w:val="24"/>
          <w:szCs w:val="24"/>
        </w:rPr>
        <w:t xml:space="preserve">2) клеточный метаболизм;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8C1E48">
        <w:rPr>
          <w:rFonts w:ascii="Times New Roman" w:hAnsi="Times New Roman" w:cs="Times New Roman"/>
          <w:sz w:val="24"/>
          <w:szCs w:val="24"/>
        </w:rPr>
        <w:t xml:space="preserve"> 4) автотрофный тип питания.</w:t>
      </w:r>
    </w:p>
    <w:p w:rsidR="001B15FE" w:rsidRPr="004A57EF" w:rsidRDefault="001B15FE" w:rsidP="001B15F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57EF">
        <w:rPr>
          <w:rFonts w:ascii="Times New Roman" w:hAnsi="Times New Roman" w:cs="Times New Roman"/>
          <w:i/>
          <w:sz w:val="24"/>
          <w:szCs w:val="24"/>
        </w:rPr>
        <w:t xml:space="preserve">3. Жёсткую клеточную стенку НЕ имеют: </w:t>
      </w:r>
    </w:p>
    <w:p w:rsidR="001B15FE" w:rsidRPr="008C1E48" w:rsidRDefault="001B15FE" w:rsidP="001B15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E48">
        <w:rPr>
          <w:rFonts w:ascii="Times New Roman" w:hAnsi="Times New Roman" w:cs="Times New Roman"/>
          <w:sz w:val="24"/>
          <w:szCs w:val="24"/>
        </w:rPr>
        <w:t>1) бактерии;                                                         3) грибы;</w:t>
      </w:r>
    </w:p>
    <w:p w:rsidR="001B15FE" w:rsidRPr="008C1E48" w:rsidRDefault="001B15FE" w:rsidP="001B15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E48">
        <w:rPr>
          <w:rFonts w:ascii="Times New Roman" w:hAnsi="Times New Roman" w:cs="Times New Roman"/>
          <w:sz w:val="24"/>
          <w:szCs w:val="24"/>
        </w:rPr>
        <w:t xml:space="preserve">2) растения;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8C1E48">
        <w:rPr>
          <w:rFonts w:ascii="Times New Roman" w:hAnsi="Times New Roman" w:cs="Times New Roman"/>
          <w:sz w:val="24"/>
          <w:szCs w:val="24"/>
        </w:rPr>
        <w:t xml:space="preserve"> 4) животные.</w:t>
      </w:r>
    </w:p>
    <w:p w:rsidR="001B15FE" w:rsidRPr="004A57EF" w:rsidRDefault="001B15FE" w:rsidP="001B15F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57EF">
        <w:rPr>
          <w:rFonts w:ascii="Times New Roman" w:hAnsi="Times New Roman" w:cs="Times New Roman"/>
          <w:i/>
          <w:sz w:val="24"/>
          <w:szCs w:val="24"/>
        </w:rPr>
        <w:t xml:space="preserve">4. У большинства животных: </w:t>
      </w:r>
    </w:p>
    <w:p w:rsidR="001B15FE" w:rsidRPr="008C1E48" w:rsidRDefault="001B15FE" w:rsidP="001B15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E48">
        <w:rPr>
          <w:rFonts w:ascii="Times New Roman" w:hAnsi="Times New Roman" w:cs="Times New Roman"/>
          <w:sz w:val="24"/>
          <w:szCs w:val="24"/>
        </w:rPr>
        <w:t xml:space="preserve">а) постоянная форма тела; </w:t>
      </w:r>
    </w:p>
    <w:p w:rsidR="001B15FE" w:rsidRPr="008C1E48" w:rsidRDefault="001B15FE" w:rsidP="001B15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E48">
        <w:rPr>
          <w:rFonts w:ascii="Times New Roman" w:hAnsi="Times New Roman" w:cs="Times New Roman"/>
          <w:sz w:val="24"/>
          <w:szCs w:val="24"/>
        </w:rPr>
        <w:t xml:space="preserve">б) неограниченный рост; </w:t>
      </w:r>
    </w:p>
    <w:p w:rsidR="001B15FE" w:rsidRPr="008C1E48" w:rsidRDefault="001B15FE" w:rsidP="001B15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E48">
        <w:rPr>
          <w:rFonts w:ascii="Times New Roman" w:hAnsi="Times New Roman" w:cs="Times New Roman"/>
          <w:sz w:val="24"/>
          <w:szCs w:val="24"/>
        </w:rPr>
        <w:t xml:space="preserve">в) рост происходит лишь в определённый период их развития; </w:t>
      </w:r>
    </w:p>
    <w:p w:rsidR="001B15FE" w:rsidRPr="008C1E48" w:rsidRDefault="001B15FE" w:rsidP="001B15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E48">
        <w:rPr>
          <w:rFonts w:ascii="Times New Roman" w:hAnsi="Times New Roman" w:cs="Times New Roman"/>
          <w:sz w:val="24"/>
          <w:szCs w:val="24"/>
        </w:rPr>
        <w:t xml:space="preserve">г) ограниченный рост; </w:t>
      </w:r>
    </w:p>
    <w:p w:rsidR="001B15FE" w:rsidRPr="008C1E48" w:rsidRDefault="001B15FE" w:rsidP="001B15FE">
      <w:pPr>
        <w:tabs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E48">
        <w:rPr>
          <w:rFonts w:ascii="Times New Roman" w:hAnsi="Times New Roman" w:cs="Times New Roman"/>
          <w:sz w:val="24"/>
          <w:szCs w:val="24"/>
        </w:rPr>
        <w:t>д) хорошо развита проводящая ткань.</w:t>
      </w:r>
    </w:p>
    <w:p w:rsidR="001B15FE" w:rsidRPr="004A57EF" w:rsidRDefault="001B15FE" w:rsidP="001B15F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57EF">
        <w:rPr>
          <w:rFonts w:ascii="Times New Roman" w:hAnsi="Times New Roman" w:cs="Times New Roman"/>
          <w:i/>
          <w:sz w:val="24"/>
          <w:szCs w:val="24"/>
        </w:rPr>
        <w:t>5. Признаком, характерным только для животных, является:</w:t>
      </w:r>
    </w:p>
    <w:p w:rsidR="001B15FE" w:rsidRPr="008C1E48" w:rsidRDefault="001B15FE" w:rsidP="001B15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E48">
        <w:rPr>
          <w:rFonts w:ascii="Times New Roman" w:hAnsi="Times New Roman" w:cs="Times New Roman"/>
          <w:sz w:val="24"/>
          <w:szCs w:val="24"/>
        </w:rPr>
        <w:t>1) наличие клеточной стенки;                           3) наличие нервной системы;</w:t>
      </w:r>
    </w:p>
    <w:p w:rsidR="001B15FE" w:rsidRPr="008C1E48" w:rsidRDefault="001B15FE" w:rsidP="001B15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E48">
        <w:rPr>
          <w:rFonts w:ascii="Times New Roman" w:hAnsi="Times New Roman" w:cs="Times New Roman"/>
          <w:sz w:val="24"/>
          <w:szCs w:val="24"/>
        </w:rPr>
        <w:t xml:space="preserve">2) неограниченный рост;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8C1E48">
        <w:rPr>
          <w:rFonts w:ascii="Times New Roman" w:hAnsi="Times New Roman" w:cs="Times New Roman"/>
          <w:sz w:val="24"/>
          <w:szCs w:val="24"/>
        </w:rPr>
        <w:t>4) обмен веществ.</w:t>
      </w:r>
    </w:p>
    <w:p w:rsidR="001B15FE" w:rsidRPr="004A57EF" w:rsidRDefault="001B15FE" w:rsidP="001B15F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57EF">
        <w:rPr>
          <w:rFonts w:ascii="Times New Roman" w:hAnsi="Times New Roman" w:cs="Times New Roman"/>
          <w:i/>
          <w:sz w:val="24"/>
          <w:szCs w:val="24"/>
        </w:rPr>
        <w:t xml:space="preserve">6. Основными типами тканей животных являются: </w:t>
      </w:r>
    </w:p>
    <w:p w:rsidR="001B15FE" w:rsidRPr="008C1E48" w:rsidRDefault="001B15FE" w:rsidP="001B15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E48">
        <w:rPr>
          <w:rFonts w:ascii="Times New Roman" w:hAnsi="Times New Roman" w:cs="Times New Roman"/>
          <w:sz w:val="24"/>
          <w:szCs w:val="24"/>
        </w:rPr>
        <w:t>а) эпителиальная;                                                г) проводящая;</w:t>
      </w:r>
    </w:p>
    <w:p w:rsidR="001B15FE" w:rsidRPr="008C1E48" w:rsidRDefault="001B15FE" w:rsidP="001B15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E48">
        <w:rPr>
          <w:rFonts w:ascii="Times New Roman" w:hAnsi="Times New Roman" w:cs="Times New Roman"/>
          <w:sz w:val="24"/>
          <w:szCs w:val="24"/>
        </w:rPr>
        <w:t>б) мышечная;                                                       д) нервная;</w:t>
      </w:r>
    </w:p>
    <w:p w:rsidR="001B15FE" w:rsidRPr="008C1E48" w:rsidRDefault="001B15FE" w:rsidP="001B15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E48">
        <w:rPr>
          <w:rFonts w:ascii="Times New Roman" w:hAnsi="Times New Roman" w:cs="Times New Roman"/>
          <w:sz w:val="24"/>
          <w:szCs w:val="24"/>
        </w:rPr>
        <w:t>в) основная;                                                         е) соединительная.</w:t>
      </w:r>
    </w:p>
    <w:p w:rsidR="001B15FE" w:rsidRPr="004A57EF" w:rsidRDefault="001B15FE" w:rsidP="001B15F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57EF">
        <w:rPr>
          <w:rFonts w:ascii="Times New Roman" w:hAnsi="Times New Roman" w:cs="Times New Roman"/>
          <w:i/>
          <w:sz w:val="24"/>
          <w:szCs w:val="24"/>
        </w:rPr>
        <w:t xml:space="preserve">7. Укажите все термины, которыми называют основные типы симметрии животных: </w:t>
      </w:r>
    </w:p>
    <w:p w:rsidR="001B15FE" w:rsidRPr="008C1E48" w:rsidRDefault="001B15FE" w:rsidP="001B15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E48">
        <w:rPr>
          <w:rFonts w:ascii="Times New Roman" w:hAnsi="Times New Roman" w:cs="Times New Roman"/>
          <w:sz w:val="24"/>
          <w:szCs w:val="24"/>
        </w:rPr>
        <w:t xml:space="preserve">а) лучевая;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8C1E48">
        <w:rPr>
          <w:rFonts w:ascii="Times New Roman" w:hAnsi="Times New Roman" w:cs="Times New Roman"/>
          <w:sz w:val="24"/>
          <w:szCs w:val="24"/>
        </w:rPr>
        <w:t>г) билатеральная;</w:t>
      </w:r>
    </w:p>
    <w:p w:rsidR="001B15FE" w:rsidRPr="008C1E48" w:rsidRDefault="001B15FE" w:rsidP="001B15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E48">
        <w:rPr>
          <w:rFonts w:ascii="Times New Roman" w:hAnsi="Times New Roman" w:cs="Times New Roman"/>
          <w:sz w:val="24"/>
          <w:szCs w:val="24"/>
        </w:rPr>
        <w:t>б) радиальная;                                                     д) односторонняя;</w:t>
      </w:r>
    </w:p>
    <w:p w:rsidR="001B15FE" w:rsidRPr="008C1E48" w:rsidRDefault="001B15FE" w:rsidP="001B15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E48">
        <w:rPr>
          <w:rFonts w:ascii="Times New Roman" w:hAnsi="Times New Roman" w:cs="Times New Roman"/>
          <w:sz w:val="24"/>
          <w:szCs w:val="24"/>
        </w:rPr>
        <w:t xml:space="preserve">в) сегментарная;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8C1E48">
        <w:rPr>
          <w:rFonts w:ascii="Times New Roman" w:hAnsi="Times New Roman" w:cs="Times New Roman"/>
          <w:sz w:val="24"/>
          <w:szCs w:val="24"/>
        </w:rPr>
        <w:t>е) двусторонняя.</w:t>
      </w:r>
    </w:p>
    <w:p w:rsidR="001B15FE" w:rsidRPr="004A57EF" w:rsidRDefault="001B15FE" w:rsidP="001B15F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57EF">
        <w:rPr>
          <w:rFonts w:ascii="Times New Roman" w:hAnsi="Times New Roman" w:cs="Times New Roman"/>
          <w:i/>
          <w:sz w:val="24"/>
          <w:szCs w:val="24"/>
        </w:rPr>
        <w:t xml:space="preserve">8. Если вдоль продольной оси, проходящей через основание и верхний конец тела, можно провести только одну плоскость, которая поделит тело животного на две зеркальные части, то такая симметрия носит названия: </w:t>
      </w:r>
    </w:p>
    <w:p w:rsidR="001B15FE" w:rsidRPr="008C1E48" w:rsidRDefault="001B15FE" w:rsidP="001B15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E48">
        <w:rPr>
          <w:rFonts w:ascii="Times New Roman" w:hAnsi="Times New Roman" w:cs="Times New Roman"/>
          <w:sz w:val="24"/>
          <w:szCs w:val="24"/>
        </w:rPr>
        <w:t xml:space="preserve">1) боковая;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8C1E48">
        <w:rPr>
          <w:rFonts w:ascii="Times New Roman" w:hAnsi="Times New Roman" w:cs="Times New Roman"/>
          <w:sz w:val="24"/>
          <w:szCs w:val="24"/>
        </w:rPr>
        <w:t>3) радиальная;</w:t>
      </w:r>
    </w:p>
    <w:p w:rsidR="001B15FE" w:rsidRPr="008C1E48" w:rsidRDefault="001B15FE" w:rsidP="001B15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E48">
        <w:rPr>
          <w:rFonts w:ascii="Times New Roman" w:hAnsi="Times New Roman" w:cs="Times New Roman"/>
          <w:sz w:val="24"/>
          <w:szCs w:val="24"/>
        </w:rPr>
        <w:t xml:space="preserve">2) вертикальная;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8C1E48">
        <w:rPr>
          <w:rFonts w:ascii="Times New Roman" w:hAnsi="Times New Roman" w:cs="Times New Roman"/>
          <w:sz w:val="24"/>
          <w:szCs w:val="24"/>
        </w:rPr>
        <w:t>4) двусторонняя.</w:t>
      </w:r>
    </w:p>
    <w:p w:rsidR="001B15FE" w:rsidRPr="004A57EF" w:rsidRDefault="001B15FE" w:rsidP="001B15F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57EF">
        <w:rPr>
          <w:rFonts w:ascii="Times New Roman" w:hAnsi="Times New Roman" w:cs="Times New Roman"/>
          <w:i/>
          <w:sz w:val="24"/>
          <w:szCs w:val="24"/>
        </w:rPr>
        <w:t xml:space="preserve">9. Лучевая (радиальная) симметрия характерна для животных: </w:t>
      </w:r>
    </w:p>
    <w:p w:rsidR="001B15FE" w:rsidRPr="008C1E48" w:rsidRDefault="001B15FE" w:rsidP="001B15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E48">
        <w:rPr>
          <w:rFonts w:ascii="Times New Roman" w:hAnsi="Times New Roman" w:cs="Times New Roman"/>
          <w:sz w:val="24"/>
          <w:szCs w:val="24"/>
        </w:rPr>
        <w:t xml:space="preserve">а) ведущих малоподвижный образ жизни;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1E48">
        <w:rPr>
          <w:rFonts w:ascii="Times New Roman" w:hAnsi="Times New Roman" w:cs="Times New Roman"/>
          <w:sz w:val="24"/>
          <w:szCs w:val="24"/>
        </w:rPr>
        <w:t xml:space="preserve">  в) ползающих;</w:t>
      </w:r>
    </w:p>
    <w:p w:rsidR="001B15FE" w:rsidRPr="008C1E48" w:rsidRDefault="001B15FE" w:rsidP="001B15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E48">
        <w:rPr>
          <w:rFonts w:ascii="Times New Roman" w:hAnsi="Times New Roman" w:cs="Times New Roman"/>
          <w:sz w:val="24"/>
          <w:szCs w:val="24"/>
        </w:rPr>
        <w:t xml:space="preserve">б) ведущих прикрепленный образ жизни;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C1E48">
        <w:rPr>
          <w:rFonts w:ascii="Times New Roman" w:hAnsi="Times New Roman" w:cs="Times New Roman"/>
          <w:sz w:val="24"/>
          <w:szCs w:val="24"/>
        </w:rPr>
        <w:t xml:space="preserve"> г) активно передвигающихся.</w:t>
      </w:r>
    </w:p>
    <w:p w:rsidR="001B15FE" w:rsidRPr="004A57EF" w:rsidRDefault="001B15FE" w:rsidP="001B15F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57EF">
        <w:rPr>
          <w:rFonts w:ascii="Times New Roman" w:hAnsi="Times New Roman" w:cs="Times New Roman"/>
          <w:i/>
          <w:sz w:val="24"/>
          <w:szCs w:val="24"/>
        </w:rPr>
        <w:t xml:space="preserve">10. Двусторонняя (билатеральная) симметрия характерна для животных: </w:t>
      </w:r>
    </w:p>
    <w:p w:rsidR="001B15FE" w:rsidRPr="008C1E48" w:rsidRDefault="001B15FE" w:rsidP="001B15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E48">
        <w:rPr>
          <w:rFonts w:ascii="Times New Roman" w:hAnsi="Times New Roman" w:cs="Times New Roman"/>
          <w:sz w:val="24"/>
          <w:szCs w:val="24"/>
        </w:rPr>
        <w:t xml:space="preserve">а) ползающих; </w:t>
      </w:r>
    </w:p>
    <w:p w:rsidR="001B15FE" w:rsidRPr="008C1E48" w:rsidRDefault="001B15FE" w:rsidP="001B15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E48">
        <w:rPr>
          <w:rFonts w:ascii="Times New Roman" w:hAnsi="Times New Roman" w:cs="Times New Roman"/>
          <w:sz w:val="24"/>
          <w:szCs w:val="24"/>
        </w:rPr>
        <w:t xml:space="preserve">б) ведущих прикрепленный образ жизни и обитающих в водной среде; </w:t>
      </w:r>
    </w:p>
    <w:p w:rsidR="001B15FE" w:rsidRPr="008C1E48" w:rsidRDefault="001B15FE" w:rsidP="001B15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E48">
        <w:rPr>
          <w:rFonts w:ascii="Times New Roman" w:hAnsi="Times New Roman" w:cs="Times New Roman"/>
          <w:sz w:val="24"/>
          <w:szCs w:val="24"/>
        </w:rPr>
        <w:t xml:space="preserve">в) плавающих; </w:t>
      </w:r>
    </w:p>
    <w:p w:rsidR="001B15FE" w:rsidRPr="008C1E48" w:rsidRDefault="001B15FE" w:rsidP="001B15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E48">
        <w:rPr>
          <w:rFonts w:ascii="Times New Roman" w:hAnsi="Times New Roman" w:cs="Times New Roman"/>
          <w:sz w:val="24"/>
          <w:szCs w:val="24"/>
        </w:rPr>
        <w:t>г) активно плавающих и направленно передвигающихся.</w:t>
      </w:r>
    </w:p>
    <w:p w:rsidR="001B15FE" w:rsidRDefault="001B15FE" w:rsidP="001B15FE">
      <w:pPr>
        <w:tabs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15FE" w:rsidRDefault="001B15FE" w:rsidP="001B15FE">
      <w:pPr>
        <w:tabs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15FE" w:rsidRDefault="001B15FE" w:rsidP="001B15FE">
      <w:pPr>
        <w:tabs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15FE" w:rsidRDefault="001B15FE" w:rsidP="001B15FE">
      <w:pPr>
        <w:tabs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15FE" w:rsidRDefault="001B15FE" w:rsidP="001B15FE">
      <w:pPr>
        <w:tabs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15FE" w:rsidRDefault="001B15FE" w:rsidP="001B15FE">
      <w:pPr>
        <w:tabs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15FE" w:rsidRDefault="001B15FE" w:rsidP="001B15FE">
      <w:pPr>
        <w:tabs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15FE" w:rsidRDefault="001B15FE" w:rsidP="001B15FE">
      <w:pPr>
        <w:tabs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15FE" w:rsidRDefault="001B15FE" w:rsidP="001B15FE">
      <w:pPr>
        <w:tabs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15FE" w:rsidRDefault="001B15FE" w:rsidP="001B15FE">
      <w:pPr>
        <w:tabs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15FE" w:rsidRDefault="001B15FE" w:rsidP="001B15FE">
      <w:pPr>
        <w:tabs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B15FE" w:rsidRDefault="001B15FE" w:rsidP="001B15FE">
      <w:pPr>
        <w:tabs>
          <w:tab w:val="left" w:pos="467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E6A4B">
        <w:rPr>
          <w:rFonts w:ascii="Times New Roman" w:hAnsi="Times New Roman" w:cs="Times New Roman"/>
          <w:b/>
          <w:sz w:val="24"/>
          <w:szCs w:val="24"/>
        </w:rPr>
        <w:lastRenderedPageBreak/>
        <w:t>Ответы:</w:t>
      </w:r>
      <w:r>
        <w:rPr>
          <w:rFonts w:ascii="Times New Roman" w:hAnsi="Times New Roman" w:cs="Times New Roman"/>
          <w:sz w:val="24"/>
          <w:szCs w:val="24"/>
        </w:rPr>
        <w:t xml:space="preserve"> 1 – 1; 2 – 3; 3 – 4; 4 – а, в, г</w:t>
      </w:r>
      <w:r w:rsidRPr="008C1E48">
        <w:rPr>
          <w:rFonts w:ascii="Times New Roman" w:hAnsi="Times New Roman" w:cs="Times New Roman"/>
          <w:sz w:val="24"/>
          <w:szCs w:val="24"/>
        </w:rPr>
        <w:t xml:space="preserve">; 5 – 3; 6 – </w:t>
      </w:r>
      <w:r w:rsidRPr="006716DA">
        <w:rPr>
          <w:rFonts w:ascii="Times New Roman" w:hAnsi="Times New Roman" w:cs="Times New Roman"/>
          <w:sz w:val="24"/>
          <w:szCs w:val="24"/>
        </w:rPr>
        <w:t>а, б, д, е</w:t>
      </w:r>
      <w:r w:rsidRPr="008C1E48">
        <w:rPr>
          <w:rFonts w:ascii="Times New Roman" w:hAnsi="Times New Roman" w:cs="Times New Roman"/>
          <w:sz w:val="24"/>
          <w:szCs w:val="24"/>
        </w:rPr>
        <w:t xml:space="preserve">; 7 – </w:t>
      </w:r>
      <w:r w:rsidRPr="006716DA">
        <w:rPr>
          <w:rFonts w:ascii="Times New Roman" w:hAnsi="Times New Roman" w:cs="Times New Roman"/>
          <w:sz w:val="24"/>
          <w:szCs w:val="24"/>
        </w:rPr>
        <w:t>а, б, г, е</w:t>
      </w:r>
      <w:r w:rsidRPr="008C1E48">
        <w:rPr>
          <w:rFonts w:ascii="Times New Roman" w:hAnsi="Times New Roman" w:cs="Times New Roman"/>
          <w:sz w:val="24"/>
          <w:szCs w:val="24"/>
        </w:rPr>
        <w:t xml:space="preserve">; 8 – 4; 9 – </w:t>
      </w:r>
      <w:r w:rsidRPr="006716DA">
        <w:rPr>
          <w:rFonts w:ascii="Times New Roman" w:hAnsi="Times New Roman" w:cs="Times New Roman"/>
          <w:sz w:val="24"/>
          <w:szCs w:val="24"/>
        </w:rPr>
        <w:t>а, б</w:t>
      </w:r>
      <w:r w:rsidRPr="008C1E48">
        <w:rPr>
          <w:rFonts w:ascii="Times New Roman" w:hAnsi="Times New Roman" w:cs="Times New Roman"/>
          <w:sz w:val="24"/>
          <w:szCs w:val="24"/>
        </w:rPr>
        <w:t xml:space="preserve">; 10 – </w:t>
      </w:r>
      <w:r w:rsidRPr="006716DA">
        <w:rPr>
          <w:rFonts w:ascii="Times New Roman" w:hAnsi="Times New Roman" w:cs="Times New Roman"/>
          <w:sz w:val="24"/>
          <w:szCs w:val="24"/>
        </w:rPr>
        <w:t>а, в, г</w:t>
      </w:r>
      <w:proofErr w:type="gramEnd"/>
    </w:p>
    <w:p w:rsidR="001B15FE" w:rsidRDefault="001B15FE" w:rsidP="001B15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15FE" w:rsidRPr="00CE6A4B" w:rsidRDefault="001B15FE" w:rsidP="001B15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Критерии</w:t>
      </w:r>
      <w:r w:rsidRPr="008C1E48">
        <w:rPr>
          <w:rFonts w:ascii="Times New Roman" w:hAnsi="Times New Roman" w:cs="Times New Roman"/>
          <w:b/>
          <w:sz w:val="24"/>
          <w:szCs w:val="24"/>
        </w:rPr>
        <w:t xml:space="preserve"> оценивания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1B15FE" w:rsidRPr="008C1E48" w:rsidRDefault="001B15FE" w:rsidP="001B15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E48">
        <w:rPr>
          <w:rFonts w:ascii="Times New Roman" w:hAnsi="Times New Roman" w:cs="Times New Roman"/>
          <w:sz w:val="24"/>
          <w:szCs w:val="24"/>
        </w:rPr>
        <w:t>«5»: 0-1 ошибка</w:t>
      </w:r>
    </w:p>
    <w:p w:rsidR="001B15FE" w:rsidRPr="008C1E48" w:rsidRDefault="001B15FE" w:rsidP="001B15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E48">
        <w:rPr>
          <w:rFonts w:ascii="Times New Roman" w:hAnsi="Times New Roman" w:cs="Times New Roman"/>
          <w:sz w:val="24"/>
          <w:szCs w:val="24"/>
        </w:rPr>
        <w:t>«4»: 2 ошибки</w:t>
      </w:r>
    </w:p>
    <w:p w:rsidR="001B15FE" w:rsidRPr="008C1E48" w:rsidRDefault="001B15FE" w:rsidP="001B15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1E48">
        <w:rPr>
          <w:rFonts w:ascii="Times New Roman" w:hAnsi="Times New Roman" w:cs="Times New Roman"/>
          <w:sz w:val="24"/>
          <w:szCs w:val="24"/>
        </w:rPr>
        <w:t>«3»: 3-4 ошибки</w:t>
      </w:r>
    </w:p>
    <w:p w:rsidR="00DE75A8" w:rsidRDefault="001B15FE" w:rsidP="001B15FE">
      <w:r w:rsidRPr="008C1E48">
        <w:rPr>
          <w:rFonts w:ascii="Times New Roman" w:hAnsi="Times New Roman" w:cs="Times New Roman"/>
          <w:sz w:val="24"/>
          <w:szCs w:val="24"/>
        </w:rPr>
        <w:t>«2»: 5 и более ошибок</w:t>
      </w:r>
    </w:p>
    <w:sectPr w:rsidR="00DE7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305"/>
    <w:rsid w:val="001B15FE"/>
    <w:rsid w:val="00332305"/>
    <w:rsid w:val="00D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F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2190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2023-11-17T07:22:00Z</dcterms:created>
  <dcterms:modified xsi:type="dcterms:W3CDTF">2023-11-17T07:23:00Z</dcterms:modified>
</cp:coreProperties>
</file>