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DF8" w:rsidRPr="005D5800" w:rsidRDefault="007A0DF8" w:rsidP="00D24C32">
      <w:pPr>
        <w:pStyle w:val="10"/>
        <w:rPr>
          <w:rFonts w:ascii="Times New Roman" w:hAnsi="Times New Roman" w:cs="Times New Roman"/>
          <w:b/>
          <w:u w:val="single"/>
          <w:lang w:val="en-US"/>
        </w:rPr>
      </w:pPr>
      <w:bookmarkStart w:id="0" w:name="_GoBack"/>
      <w:bookmarkEnd w:id="0"/>
    </w:p>
    <w:p w:rsidR="007A0DF8" w:rsidRDefault="007A0DF8" w:rsidP="00D24C32">
      <w:pPr>
        <w:pStyle w:val="10"/>
        <w:rPr>
          <w:rFonts w:ascii="Times New Roman" w:hAnsi="Times New Roman" w:cs="Times New Roman"/>
          <w:b/>
          <w:u w:val="single"/>
        </w:rPr>
      </w:pPr>
    </w:p>
    <w:p w:rsidR="000D026E" w:rsidRDefault="00EB2F79" w:rsidP="007A0DF8">
      <w:pPr>
        <w:pStyle w:val="1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Конспект урока  английского языка</w:t>
      </w:r>
      <w:r w:rsidR="00053A7C">
        <w:rPr>
          <w:rFonts w:ascii="Times New Roman" w:hAnsi="Times New Roman" w:cs="Times New Roman"/>
          <w:b/>
          <w:sz w:val="28"/>
          <w:szCs w:val="28"/>
          <w:u w:val="single"/>
        </w:rPr>
        <w:t xml:space="preserve"> в 9</w:t>
      </w:r>
      <w:r w:rsidR="0079025C" w:rsidRPr="00A32EA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53A7C">
        <w:rPr>
          <w:rFonts w:ascii="Times New Roman" w:hAnsi="Times New Roman" w:cs="Times New Roman"/>
          <w:b/>
          <w:sz w:val="28"/>
          <w:szCs w:val="28"/>
          <w:u w:val="single"/>
        </w:rPr>
        <w:t>классе</w:t>
      </w:r>
    </w:p>
    <w:p w:rsidR="007A0DF8" w:rsidRPr="007A0DF8" w:rsidRDefault="00EB2F79" w:rsidP="007A0DF8">
      <w:pPr>
        <w:pStyle w:val="1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23"/>
        <w:gridCol w:w="12311"/>
      </w:tblGrid>
      <w:tr w:rsidR="00C74FFC" w:rsidRPr="00C74FFC" w:rsidTr="009964C9">
        <w:tc>
          <w:tcPr>
            <w:tcW w:w="2823" w:type="dxa"/>
          </w:tcPr>
          <w:p w:rsidR="00C74FFC" w:rsidRPr="00C74FFC" w:rsidRDefault="00C74FFC" w:rsidP="009964C9">
            <w:pPr>
              <w:rPr>
                <w:b/>
                <w:color w:val="000000"/>
              </w:rPr>
            </w:pPr>
            <w:r w:rsidRPr="00C74FFC">
              <w:rPr>
                <w:b/>
                <w:color w:val="000000"/>
              </w:rPr>
              <w:t>Дата проведения</w:t>
            </w:r>
          </w:p>
        </w:tc>
        <w:tc>
          <w:tcPr>
            <w:tcW w:w="12311" w:type="dxa"/>
          </w:tcPr>
          <w:p w:rsidR="00C74FFC" w:rsidRPr="00C74FFC" w:rsidRDefault="00C74FFC" w:rsidP="009964C9">
            <w:pPr>
              <w:rPr>
                <w:b/>
                <w:color w:val="000000"/>
              </w:rPr>
            </w:pPr>
          </w:p>
        </w:tc>
      </w:tr>
      <w:tr w:rsidR="00C74FFC" w:rsidRPr="003D3633" w:rsidTr="009964C9">
        <w:tc>
          <w:tcPr>
            <w:tcW w:w="2823" w:type="dxa"/>
          </w:tcPr>
          <w:p w:rsidR="00C74FFC" w:rsidRPr="00C74FFC" w:rsidRDefault="00C74FFC" w:rsidP="009964C9">
            <w:pPr>
              <w:rPr>
                <w:b/>
                <w:color w:val="000000"/>
              </w:rPr>
            </w:pPr>
            <w:r w:rsidRPr="00C74FFC">
              <w:rPr>
                <w:b/>
                <w:color w:val="000000"/>
              </w:rPr>
              <w:t>Тема урока</w:t>
            </w:r>
          </w:p>
        </w:tc>
        <w:tc>
          <w:tcPr>
            <w:tcW w:w="12311" w:type="dxa"/>
          </w:tcPr>
          <w:p w:rsidR="00C74FFC" w:rsidRPr="003D3633" w:rsidRDefault="00A32EA4" w:rsidP="003D3633">
            <w:pPr>
              <w:rPr>
                <w:color w:val="000000"/>
                <w:lang w:val="en-US"/>
              </w:rPr>
            </w:pPr>
            <w:r w:rsidRPr="003D3633">
              <w:rPr>
                <w:color w:val="000000"/>
                <w:lang w:val="en-US"/>
              </w:rPr>
              <w:t>«</w:t>
            </w:r>
            <w:r w:rsidR="003D3633">
              <w:rPr>
                <w:color w:val="000000"/>
                <w:lang w:val="en-US"/>
              </w:rPr>
              <w:t>What schools are there in your country?</w:t>
            </w:r>
            <w:r w:rsidRPr="003D3633">
              <w:rPr>
                <w:color w:val="000000"/>
                <w:lang w:val="en-US"/>
              </w:rPr>
              <w:t>»</w:t>
            </w:r>
          </w:p>
        </w:tc>
      </w:tr>
      <w:tr w:rsidR="00C74FFC" w:rsidRPr="00C74FFC" w:rsidTr="009964C9">
        <w:tc>
          <w:tcPr>
            <w:tcW w:w="2823" w:type="dxa"/>
          </w:tcPr>
          <w:p w:rsidR="00C74FFC" w:rsidRPr="00C74FFC" w:rsidRDefault="00C74FFC" w:rsidP="009964C9">
            <w:pPr>
              <w:rPr>
                <w:b/>
                <w:color w:val="000000"/>
              </w:rPr>
            </w:pPr>
            <w:r w:rsidRPr="00C74FFC">
              <w:rPr>
                <w:b/>
                <w:color w:val="000000"/>
              </w:rPr>
              <w:t>Тип урока</w:t>
            </w:r>
          </w:p>
        </w:tc>
        <w:tc>
          <w:tcPr>
            <w:tcW w:w="12311" w:type="dxa"/>
          </w:tcPr>
          <w:p w:rsidR="00C74FFC" w:rsidRPr="00C74FFC" w:rsidRDefault="00C74FFC" w:rsidP="009964C9">
            <w:pPr>
              <w:pStyle w:val="10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FFC">
              <w:rPr>
                <w:rFonts w:ascii="Times New Roman" w:hAnsi="Times New Roman"/>
                <w:color w:val="000000"/>
                <w:sz w:val="24"/>
                <w:szCs w:val="24"/>
              </w:rPr>
              <w:t>Урок новых  знаний и умений</w:t>
            </w:r>
            <w:r w:rsidR="004D3E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использованием ИКТ-технологий</w:t>
            </w:r>
          </w:p>
        </w:tc>
      </w:tr>
      <w:tr w:rsidR="00C74FFC" w:rsidRPr="00C74FFC" w:rsidTr="009964C9">
        <w:tc>
          <w:tcPr>
            <w:tcW w:w="2823" w:type="dxa"/>
          </w:tcPr>
          <w:p w:rsidR="00C74FFC" w:rsidRPr="00C74FFC" w:rsidRDefault="00C74FFC" w:rsidP="009964C9">
            <w:pPr>
              <w:rPr>
                <w:b/>
                <w:color w:val="000000"/>
              </w:rPr>
            </w:pPr>
            <w:r w:rsidRPr="00C74FFC">
              <w:rPr>
                <w:b/>
                <w:color w:val="000000"/>
              </w:rPr>
              <w:t>Цел</w:t>
            </w:r>
            <w:r w:rsidR="00936247">
              <w:rPr>
                <w:b/>
                <w:color w:val="000000"/>
              </w:rPr>
              <w:t>ь урока</w:t>
            </w:r>
          </w:p>
        </w:tc>
        <w:tc>
          <w:tcPr>
            <w:tcW w:w="12311" w:type="dxa"/>
          </w:tcPr>
          <w:p w:rsidR="00C74FFC" w:rsidRPr="00C74FFC" w:rsidRDefault="00936247" w:rsidP="009964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="00C74FFC" w:rsidRPr="00C74FFC">
              <w:rPr>
                <w:color w:val="000000"/>
              </w:rPr>
              <w:t xml:space="preserve">азвитие </w:t>
            </w:r>
            <w:r>
              <w:rPr>
                <w:color w:val="000000"/>
              </w:rPr>
              <w:t xml:space="preserve">языковой компетентности </w:t>
            </w:r>
          </w:p>
          <w:p w:rsidR="00C74FFC" w:rsidRPr="00C74FFC" w:rsidRDefault="00C74FFC" w:rsidP="009964C9">
            <w:pPr>
              <w:rPr>
                <w:color w:val="000000"/>
              </w:rPr>
            </w:pPr>
          </w:p>
        </w:tc>
      </w:tr>
      <w:tr w:rsidR="00C74FFC" w:rsidRPr="00C74FFC" w:rsidTr="009964C9">
        <w:tc>
          <w:tcPr>
            <w:tcW w:w="2823" w:type="dxa"/>
          </w:tcPr>
          <w:p w:rsidR="00C74FFC" w:rsidRPr="00C74FFC" w:rsidRDefault="00C74FFC" w:rsidP="009964C9">
            <w:pPr>
              <w:rPr>
                <w:b/>
                <w:color w:val="000000"/>
              </w:rPr>
            </w:pPr>
            <w:r w:rsidRPr="00C74FFC">
              <w:rPr>
                <w:b/>
                <w:color w:val="000000"/>
              </w:rPr>
              <w:t>Задачи</w:t>
            </w:r>
            <w:r w:rsidR="00936247">
              <w:rPr>
                <w:b/>
                <w:color w:val="000000"/>
              </w:rPr>
              <w:t xml:space="preserve"> урока</w:t>
            </w:r>
          </w:p>
        </w:tc>
        <w:tc>
          <w:tcPr>
            <w:tcW w:w="12311" w:type="dxa"/>
          </w:tcPr>
          <w:p w:rsidR="00C74FFC" w:rsidRDefault="00C74FFC" w:rsidP="00AD274A">
            <w:pPr>
              <w:ind w:left="2832" w:hanging="2832"/>
              <w:jc w:val="both"/>
              <w:rPr>
                <w:color w:val="000000"/>
              </w:rPr>
            </w:pPr>
            <w:r w:rsidRPr="00C74FFC">
              <w:rPr>
                <w:i/>
                <w:color w:val="000000"/>
              </w:rPr>
              <w:t>обучающие:</w:t>
            </w:r>
            <w:r w:rsidRPr="00C74FFC">
              <w:rPr>
                <w:color w:val="000000"/>
              </w:rPr>
              <w:t xml:space="preserve"> </w:t>
            </w:r>
            <w:r w:rsidRPr="00C74FFC">
              <w:rPr>
                <w:color w:val="000000"/>
              </w:rPr>
              <w:tab/>
              <w:t>-</w:t>
            </w:r>
            <w:r w:rsidR="00AD274A">
              <w:rPr>
                <w:color w:val="000000"/>
              </w:rPr>
              <w:t xml:space="preserve"> совершенствовать навыки поискового и изучающего чтения и навыки устной речи по теме «</w:t>
            </w:r>
            <w:r w:rsidR="003D3633">
              <w:rPr>
                <w:color w:val="000000"/>
              </w:rPr>
              <w:t>Какие школы есть в твоей стране?</w:t>
            </w:r>
            <w:r w:rsidR="00AD274A">
              <w:rPr>
                <w:color w:val="000000"/>
              </w:rPr>
              <w:t>», актуализировать знание лексики по теме;</w:t>
            </w:r>
          </w:p>
          <w:p w:rsidR="00AD274A" w:rsidRPr="00C74FFC" w:rsidRDefault="00AD274A" w:rsidP="00AD274A">
            <w:pPr>
              <w:ind w:left="2832" w:hanging="2832"/>
              <w:jc w:val="both"/>
              <w:rPr>
                <w:color w:val="000000"/>
              </w:rPr>
            </w:pPr>
          </w:p>
          <w:p w:rsidR="00C74FFC" w:rsidRDefault="00C74FFC" w:rsidP="00AD274A">
            <w:pPr>
              <w:ind w:left="2832" w:hanging="2832"/>
              <w:rPr>
                <w:color w:val="000000"/>
              </w:rPr>
            </w:pPr>
            <w:r w:rsidRPr="00C74FFC">
              <w:rPr>
                <w:color w:val="000000"/>
              </w:rPr>
              <w:t xml:space="preserve"> </w:t>
            </w:r>
            <w:r w:rsidRPr="00C74FFC">
              <w:rPr>
                <w:i/>
                <w:color w:val="000000"/>
              </w:rPr>
              <w:t>развивающие:</w:t>
            </w:r>
            <w:r w:rsidRPr="00C74FFC">
              <w:rPr>
                <w:color w:val="000000"/>
              </w:rPr>
              <w:tab/>
              <w:t xml:space="preserve">- </w:t>
            </w:r>
            <w:r w:rsidR="00AD274A">
              <w:rPr>
                <w:color w:val="000000"/>
              </w:rPr>
              <w:t xml:space="preserve">развивать </w:t>
            </w:r>
            <w:r w:rsidR="003D3633">
              <w:rPr>
                <w:color w:val="000000"/>
              </w:rPr>
              <w:t xml:space="preserve">внимание, </w:t>
            </w:r>
            <w:r w:rsidR="003D3633" w:rsidRPr="003D3633">
              <w:rPr>
                <w:color w:val="000000"/>
                <w:shd w:val="clear" w:color="auto" w:fill="FFFFFF"/>
              </w:rPr>
              <w:t>умени</w:t>
            </w:r>
            <w:r w:rsidR="003D3633">
              <w:rPr>
                <w:color w:val="000000"/>
                <w:shd w:val="clear" w:color="auto" w:fill="FFFFFF"/>
              </w:rPr>
              <w:t>е</w:t>
            </w:r>
            <w:r w:rsidR="003D3633" w:rsidRPr="003D3633">
              <w:rPr>
                <w:color w:val="000000"/>
                <w:shd w:val="clear" w:color="auto" w:fill="FFFFFF"/>
              </w:rPr>
              <w:t xml:space="preserve"> ориентироваться в реалиях обыденной жизни в странах изучаемого языка, находить сходство и различия на межкультурном уровне и умени</w:t>
            </w:r>
            <w:r w:rsidR="003D3633">
              <w:rPr>
                <w:color w:val="000000"/>
                <w:shd w:val="clear" w:color="auto" w:fill="FFFFFF"/>
              </w:rPr>
              <w:t>е</w:t>
            </w:r>
            <w:r w:rsidR="003D3633" w:rsidRPr="003D3633">
              <w:rPr>
                <w:color w:val="000000"/>
                <w:shd w:val="clear" w:color="auto" w:fill="FFFFFF"/>
              </w:rPr>
              <w:t xml:space="preserve"> представлять собственную культуру</w:t>
            </w:r>
            <w:r w:rsidR="00D77D1B">
              <w:rPr>
                <w:color w:val="000000"/>
              </w:rPr>
              <w:t>,  языковую догадку и творческие способности учащихся;</w:t>
            </w:r>
          </w:p>
          <w:p w:rsidR="00D77D1B" w:rsidRPr="00C74FFC" w:rsidRDefault="00D77D1B" w:rsidP="00AD274A">
            <w:pPr>
              <w:ind w:left="2832" w:hanging="2832"/>
              <w:rPr>
                <w:color w:val="000000"/>
              </w:rPr>
            </w:pPr>
          </w:p>
          <w:p w:rsidR="0009617E" w:rsidRPr="00C74FFC" w:rsidRDefault="00C74FFC" w:rsidP="0009617E">
            <w:pPr>
              <w:ind w:left="2832" w:hanging="2832"/>
              <w:jc w:val="both"/>
              <w:rPr>
                <w:color w:val="000000"/>
              </w:rPr>
            </w:pPr>
            <w:r w:rsidRPr="00C74FFC">
              <w:rPr>
                <w:i/>
                <w:color w:val="000000"/>
              </w:rPr>
              <w:t>воспитательные:</w:t>
            </w:r>
            <w:r w:rsidRPr="00C74FFC">
              <w:rPr>
                <w:color w:val="000000"/>
              </w:rPr>
              <w:tab/>
              <w:t xml:space="preserve">- </w:t>
            </w:r>
            <w:r w:rsidR="003D3633">
              <w:rPr>
                <w:color w:val="000000"/>
              </w:rPr>
              <w:t>формировать познавательный интерес, расширить знания обучающихся о системе образования в Англии</w:t>
            </w:r>
            <w:r w:rsidR="0009617E">
              <w:rPr>
                <w:color w:val="000000"/>
              </w:rPr>
              <w:t>.</w:t>
            </w:r>
          </w:p>
          <w:p w:rsidR="00C74FFC" w:rsidRPr="00C74FFC" w:rsidRDefault="00C74FFC" w:rsidP="009964C9">
            <w:pPr>
              <w:ind w:left="2832" w:hanging="2832"/>
              <w:jc w:val="both"/>
              <w:rPr>
                <w:color w:val="000000"/>
              </w:rPr>
            </w:pPr>
          </w:p>
        </w:tc>
      </w:tr>
      <w:tr w:rsidR="00C74FFC" w:rsidRPr="00C74FFC" w:rsidTr="009964C9">
        <w:tc>
          <w:tcPr>
            <w:tcW w:w="2823" w:type="dxa"/>
          </w:tcPr>
          <w:p w:rsidR="00C74FFC" w:rsidRPr="00C74FFC" w:rsidRDefault="00C74FFC" w:rsidP="009964C9">
            <w:pPr>
              <w:rPr>
                <w:b/>
                <w:color w:val="000000"/>
              </w:rPr>
            </w:pPr>
            <w:r w:rsidRPr="00C74FFC">
              <w:rPr>
                <w:b/>
                <w:color w:val="000000"/>
              </w:rPr>
              <w:t xml:space="preserve"> УМК</w:t>
            </w:r>
          </w:p>
          <w:p w:rsidR="00C74FFC" w:rsidRPr="00C74FFC" w:rsidRDefault="00C74FFC" w:rsidP="009964C9">
            <w:pPr>
              <w:rPr>
                <w:b/>
                <w:color w:val="000000"/>
              </w:rPr>
            </w:pPr>
          </w:p>
        </w:tc>
        <w:tc>
          <w:tcPr>
            <w:tcW w:w="12311" w:type="dxa"/>
          </w:tcPr>
          <w:p w:rsidR="00C74FFC" w:rsidRPr="00C74FFC" w:rsidRDefault="00590390" w:rsidP="003D3633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C74FFC" w:rsidRPr="00C74FFC">
              <w:rPr>
                <w:color w:val="000000"/>
              </w:rPr>
              <w:t xml:space="preserve"> </w:t>
            </w:r>
            <w:r w:rsidR="003D3633">
              <w:rPr>
                <w:color w:val="000000"/>
                <w:shd w:val="clear" w:color="auto" w:fill="FFFFFF"/>
              </w:rPr>
              <w:t xml:space="preserve">Английский язык </w:t>
            </w:r>
            <w:r>
              <w:rPr>
                <w:color w:val="000000"/>
                <w:shd w:val="clear" w:color="auto" w:fill="FFFFFF"/>
              </w:rPr>
              <w:t>9</w:t>
            </w:r>
            <w:r w:rsidR="003D3633">
              <w:rPr>
                <w:color w:val="000000"/>
                <w:shd w:val="clear" w:color="auto" w:fill="FFFFFF"/>
              </w:rPr>
              <w:t xml:space="preserve"> класс</w:t>
            </w:r>
            <w:r>
              <w:rPr>
                <w:color w:val="000000"/>
                <w:shd w:val="clear" w:color="auto" w:fill="FFFFFF"/>
              </w:rPr>
              <w:t xml:space="preserve"> (</w:t>
            </w:r>
            <w:r w:rsidR="003D3633">
              <w:rPr>
                <w:color w:val="000000"/>
                <w:shd w:val="clear" w:color="auto" w:fill="FFFFFF"/>
              </w:rPr>
              <w:t xml:space="preserve">В.П. </w:t>
            </w:r>
            <w:proofErr w:type="spellStart"/>
            <w:r w:rsidR="003D3633">
              <w:rPr>
                <w:color w:val="000000"/>
                <w:shd w:val="clear" w:color="auto" w:fill="FFFFFF"/>
              </w:rPr>
              <w:t>Кузовлев</w:t>
            </w:r>
            <w:proofErr w:type="spellEnd"/>
            <w:r w:rsidR="003D3633">
              <w:rPr>
                <w:color w:val="000000"/>
                <w:shd w:val="clear" w:color="auto" w:fill="FFFFFF"/>
              </w:rPr>
              <w:t xml:space="preserve">, Н.М. Лапа, Э.Ш. </w:t>
            </w:r>
            <w:proofErr w:type="spellStart"/>
            <w:r w:rsidR="003D3633">
              <w:rPr>
                <w:color w:val="000000"/>
                <w:shd w:val="clear" w:color="auto" w:fill="FFFFFF"/>
              </w:rPr>
              <w:t>Перегудова</w:t>
            </w:r>
            <w:proofErr w:type="spellEnd"/>
            <w:r w:rsidR="003D3633">
              <w:rPr>
                <w:color w:val="000000"/>
                <w:shd w:val="clear" w:color="auto" w:fill="FFFFFF"/>
              </w:rPr>
              <w:t xml:space="preserve"> и др. М.: Просвещение, 2019 г.</w:t>
            </w:r>
            <w:r w:rsidR="0033375D">
              <w:rPr>
                <w:color w:val="000000"/>
                <w:shd w:val="clear" w:color="auto" w:fill="FFFFFF"/>
              </w:rPr>
              <w:t xml:space="preserve">) </w:t>
            </w:r>
            <w:r w:rsidR="003D3633">
              <w:rPr>
                <w:color w:val="000000"/>
                <w:shd w:val="clear" w:color="auto" w:fill="FFFFFF"/>
                <w:lang w:val="en-US"/>
              </w:rPr>
              <w:t>Unit 4</w:t>
            </w:r>
            <w:r w:rsidR="0033375D">
              <w:rPr>
                <w:color w:val="000000"/>
                <w:shd w:val="clear" w:color="auto" w:fill="FFFFFF"/>
              </w:rPr>
              <w:t>, урок 1</w:t>
            </w:r>
          </w:p>
        </w:tc>
      </w:tr>
      <w:tr w:rsidR="00C74FFC" w:rsidRPr="00C74FFC" w:rsidTr="009964C9">
        <w:tc>
          <w:tcPr>
            <w:tcW w:w="2823" w:type="dxa"/>
          </w:tcPr>
          <w:p w:rsidR="00C74FFC" w:rsidRPr="00C74FFC" w:rsidRDefault="00C74FFC" w:rsidP="009964C9">
            <w:pPr>
              <w:rPr>
                <w:b/>
                <w:color w:val="000000"/>
              </w:rPr>
            </w:pPr>
            <w:r w:rsidRPr="00C74FFC">
              <w:rPr>
                <w:b/>
                <w:color w:val="000000"/>
              </w:rPr>
              <w:t>Формы работы</w:t>
            </w:r>
          </w:p>
        </w:tc>
        <w:tc>
          <w:tcPr>
            <w:tcW w:w="12311" w:type="dxa"/>
          </w:tcPr>
          <w:p w:rsidR="00C74FFC" w:rsidRPr="00C74FFC" w:rsidRDefault="00C74FFC" w:rsidP="0050708D">
            <w:pPr>
              <w:rPr>
                <w:color w:val="000000"/>
              </w:rPr>
            </w:pPr>
            <w:r w:rsidRPr="00C74FFC">
              <w:rPr>
                <w:color w:val="000000"/>
              </w:rPr>
              <w:t>Фронтальная</w:t>
            </w:r>
            <w:r w:rsidR="0050708D">
              <w:rPr>
                <w:color w:val="000000"/>
              </w:rPr>
              <w:t>,</w:t>
            </w:r>
            <w:r w:rsidRPr="00C74FFC">
              <w:rPr>
                <w:color w:val="000000"/>
              </w:rPr>
              <w:t xml:space="preserve"> </w:t>
            </w:r>
            <w:r w:rsidR="0050708D">
              <w:rPr>
                <w:color w:val="000000"/>
              </w:rPr>
              <w:t>в парах,  индивидуальная, групповая</w:t>
            </w:r>
          </w:p>
        </w:tc>
      </w:tr>
      <w:tr w:rsidR="00C74FFC" w:rsidRPr="00C74FFC" w:rsidTr="009964C9">
        <w:tc>
          <w:tcPr>
            <w:tcW w:w="2823" w:type="dxa"/>
          </w:tcPr>
          <w:p w:rsidR="00C74FFC" w:rsidRPr="00C74FFC" w:rsidRDefault="00C74FFC" w:rsidP="009964C9">
            <w:pPr>
              <w:rPr>
                <w:b/>
                <w:color w:val="000000"/>
              </w:rPr>
            </w:pPr>
            <w:r w:rsidRPr="00C74FFC">
              <w:rPr>
                <w:b/>
                <w:color w:val="000000"/>
              </w:rPr>
              <w:t>Ресурсы</w:t>
            </w:r>
          </w:p>
        </w:tc>
        <w:tc>
          <w:tcPr>
            <w:tcW w:w="12311" w:type="dxa"/>
          </w:tcPr>
          <w:p w:rsidR="00C74FFC" w:rsidRPr="008C3BFD" w:rsidRDefault="00C74FFC" w:rsidP="009964C9">
            <w:pPr>
              <w:rPr>
                <w:color w:val="000000"/>
              </w:rPr>
            </w:pPr>
            <w:r w:rsidRPr="00C74FFC">
              <w:rPr>
                <w:i/>
                <w:color w:val="000000"/>
              </w:rPr>
              <w:t>Информационный материал:</w:t>
            </w:r>
            <w:r w:rsidRPr="00C74FFC">
              <w:rPr>
                <w:color w:val="000000"/>
              </w:rPr>
              <w:t xml:space="preserve">   учебник </w:t>
            </w:r>
            <w:r w:rsidR="008C3BFD">
              <w:rPr>
                <w:color w:val="000000"/>
                <w:lang w:val="en-US"/>
              </w:rPr>
              <w:t>English</w:t>
            </w:r>
            <w:r w:rsidR="008C3BFD" w:rsidRPr="008C3BFD">
              <w:rPr>
                <w:color w:val="000000"/>
              </w:rPr>
              <w:t xml:space="preserve"> 9</w:t>
            </w:r>
            <w:r w:rsidR="003D3633">
              <w:rPr>
                <w:color w:val="000000"/>
              </w:rPr>
              <w:t xml:space="preserve"> автора В.П. </w:t>
            </w:r>
            <w:proofErr w:type="spellStart"/>
            <w:r w:rsidR="003D3633">
              <w:rPr>
                <w:color w:val="000000"/>
              </w:rPr>
              <w:t>Кузовлева</w:t>
            </w:r>
            <w:proofErr w:type="spellEnd"/>
            <w:r w:rsidRPr="00C74FFC">
              <w:rPr>
                <w:color w:val="000000"/>
              </w:rPr>
              <w:t xml:space="preserve"> (</w:t>
            </w:r>
            <w:r w:rsidRPr="00C74FFC">
              <w:rPr>
                <w:color w:val="000000"/>
                <w:lang w:val="en-GB"/>
              </w:rPr>
              <w:t>Student</w:t>
            </w:r>
            <w:r w:rsidRPr="00C74FFC">
              <w:rPr>
                <w:color w:val="000000"/>
              </w:rPr>
              <w:t>’</w:t>
            </w:r>
            <w:r w:rsidRPr="00C74FFC">
              <w:rPr>
                <w:color w:val="000000"/>
                <w:lang w:val="en-GB"/>
              </w:rPr>
              <w:t>s</w:t>
            </w:r>
            <w:r w:rsidRPr="00C74FFC">
              <w:rPr>
                <w:color w:val="000000"/>
              </w:rPr>
              <w:t xml:space="preserve"> </w:t>
            </w:r>
            <w:r w:rsidR="00FC0ABA">
              <w:rPr>
                <w:color w:val="000000"/>
                <w:lang w:val="en-US"/>
              </w:rPr>
              <w:t>B</w:t>
            </w:r>
            <w:proofErr w:type="spellStart"/>
            <w:r w:rsidRPr="00C74FFC">
              <w:rPr>
                <w:color w:val="000000"/>
                <w:lang w:val="en-GB"/>
              </w:rPr>
              <w:t>ook</w:t>
            </w:r>
            <w:proofErr w:type="spellEnd"/>
            <w:r w:rsidRPr="00C74FFC">
              <w:rPr>
                <w:color w:val="000000"/>
              </w:rPr>
              <w:t>);</w:t>
            </w:r>
            <w:r w:rsidR="003D3633">
              <w:rPr>
                <w:color w:val="000000"/>
              </w:rPr>
              <w:t xml:space="preserve"> рабочая тетрадь автора В.П. </w:t>
            </w:r>
            <w:proofErr w:type="spellStart"/>
            <w:r w:rsidR="003D3633">
              <w:rPr>
                <w:color w:val="000000"/>
              </w:rPr>
              <w:t>Кузовлева</w:t>
            </w:r>
            <w:proofErr w:type="spellEnd"/>
            <w:r w:rsidR="008C3BFD" w:rsidRPr="008C3BFD">
              <w:rPr>
                <w:color w:val="000000"/>
              </w:rPr>
              <w:t xml:space="preserve"> (</w:t>
            </w:r>
            <w:r w:rsidR="008C3BFD">
              <w:rPr>
                <w:color w:val="000000"/>
                <w:lang w:val="en-US"/>
              </w:rPr>
              <w:t>Activity</w:t>
            </w:r>
            <w:r w:rsidR="008C3BFD" w:rsidRPr="008C3BFD">
              <w:rPr>
                <w:color w:val="000000"/>
              </w:rPr>
              <w:t xml:space="preserve"> </w:t>
            </w:r>
            <w:r w:rsidR="008C3BFD">
              <w:rPr>
                <w:color w:val="000000"/>
                <w:lang w:val="en-US"/>
              </w:rPr>
              <w:t>Book</w:t>
            </w:r>
            <w:r w:rsidR="008C3BFD" w:rsidRPr="008C3BFD">
              <w:rPr>
                <w:color w:val="000000"/>
              </w:rPr>
              <w:t>)</w:t>
            </w:r>
          </w:p>
          <w:p w:rsidR="00C74FFC" w:rsidRPr="00C74FFC" w:rsidRDefault="00C74FFC" w:rsidP="00CC6375">
            <w:pPr>
              <w:ind w:left="2829" w:hanging="2829"/>
              <w:contextualSpacing/>
              <w:jc w:val="both"/>
              <w:rPr>
                <w:color w:val="000000"/>
              </w:rPr>
            </w:pPr>
            <w:r w:rsidRPr="00C74FFC">
              <w:rPr>
                <w:i/>
                <w:color w:val="000000"/>
              </w:rPr>
              <w:t>Демонстрационный материал:</w:t>
            </w:r>
            <w:r w:rsidRPr="00C74FFC">
              <w:rPr>
                <w:color w:val="000000"/>
              </w:rPr>
              <w:t xml:space="preserve"> </w:t>
            </w:r>
            <w:r w:rsidR="007226C7">
              <w:rPr>
                <w:color w:val="000000"/>
              </w:rPr>
              <w:t xml:space="preserve"> доска, </w:t>
            </w:r>
            <w:r w:rsidR="00CC6375">
              <w:rPr>
                <w:color w:val="000000"/>
              </w:rPr>
              <w:t>учебник, рабочая тетрадь</w:t>
            </w:r>
            <w:r w:rsidR="007226C7" w:rsidRPr="00CC6375">
              <w:rPr>
                <w:color w:val="000000"/>
              </w:rPr>
              <w:t>, листы самооценки.</w:t>
            </w:r>
            <w:r w:rsidRPr="00C74FFC">
              <w:rPr>
                <w:b/>
                <w:color w:val="000000"/>
              </w:rPr>
              <w:tab/>
            </w:r>
            <w:r w:rsidRPr="00C74FFC">
              <w:rPr>
                <w:color w:val="000000"/>
              </w:rPr>
              <w:tab/>
            </w:r>
            <w:r w:rsidRPr="00C74FFC">
              <w:rPr>
                <w:color w:val="000000"/>
              </w:rPr>
              <w:tab/>
            </w:r>
          </w:p>
        </w:tc>
      </w:tr>
    </w:tbl>
    <w:p w:rsidR="007A0DF8" w:rsidRDefault="007A0DF8" w:rsidP="00D24C32">
      <w:pPr>
        <w:pStyle w:val="10"/>
        <w:rPr>
          <w:rFonts w:ascii="Times New Roman" w:hAnsi="Times New Roman" w:cs="Times New Roman"/>
          <w:b/>
          <w:u w:val="single"/>
        </w:rPr>
      </w:pPr>
    </w:p>
    <w:p w:rsidR="007A0DF8" w:rsidRDefault="007A0DF8" w:rsidP="00D24C32">
      <w:pPr>
        <w:pStyle w:val="10"/>
        <w:rPr>
          <w:rFonts w:ascii="Times New Roman" w:hAnsi="Times New Roman" w:cs="Times New Roman"/>
          <w:b/>
          <w:u w:val="single"/>
        </w:rPr>
      </w:pPr>
    </w:p>
    <w:p w:rsidR="00843B07" w:rsidRDefault="00843B07" w:rsidP="00D24C32">
      <w:pPr>
        <w:pStyle w:val="10"/>
        <w:rPr>
          <w:rFonts w:ascii="Times New Roman" w:hAnsi="Times New Roman" w:cs="Times New Roman"/>
          <w:b/>
          <w:u w:val="single"/>
        </w:rPr>
      </w:pPr>
    </w:p>
    <w:p w:rsidR="00843B07" w:rsidRDefault="00843B07" w:rsidP="00D24C32">
      <w:pPr>
        <w:pStyle w:val="10"/>
        <w:rPr>
          <w:rFonts w:ascii="Times New Roman" w:hAnsi="Times New Roman" w:cs="Times New Roman"/>
          <w:b/>
          <w:u w:val="single"/>
        </w:rPr>
      </w:pPr>
    </w:p>
    <w:p w:rsidR="00843B07" w:rsidRDefault="00843B07" w:rsidP="00D24C32">
      <w:pPr>
        <w:pStyle w:val="10"/>
        <w:rPr>
          <w:rFonts w:ascii="Times New Roman" w:hAnsi="Times New Roman" w:cs="Times New Roman"/>
          <w:b/>
          <w:u w:val="single"/>
        </w:rPr>
      </w:pPr>
    </w:p>
    <w:p w:rsidR="00843B07" w:rsidRDefault="00843B07" w:rsidP="00D24C32">
      <w:pPr>
        <w:pStyle w:val="10"/>
        <w:rPr>
          <w:rFonts w:ascii="Times New Roman" w:hAnsi="Times New Roman" w:cs="Times New Roman"/>
          <w:b/>
          <w:u w:val="single"/>
        </w:rPr>
      </w:pPr>
    </w:p>
    <w:p w:rsidR="00843B07" w:rsidRDefault="00843B07" w:rsidP="00D24C32">
      <w:pPr>
        <w:pStyle w:val="10"/>
        <w:rPr>
          <w:rFonts w:ascii="Times New Roman" w:hAnsi="Times New Roman" w:cs="Times New Roman"/>
          <w:b/>
          <w:u w:val="single"/>
        </w:rPr>
      </w:pPr>
    </w:p>
    <w:p w:rsidR="00843B07" w:rsidRDefault="00843B07" w:rsidP="00D24C32">
      <w:pPr>
        <w:pStyle w:val="10"/>
        <w:rPr>
          <w:rFonts w:ascii="Times New Roman" w:hAnsi="Times New Roman" w:cs="Times New Roman"/>
          <w:b/>
          <w:u w:val="single"/>
        </w:rPr>
      </w:pPr>
    </w:p>
    <w:p w:rsidR="00843B07" w:rsidRDefault="00843B07" w:rsidP="00D24C32">
      <w:pPr>
        <w:pStyle w:val="10"/>
        <w:rPr>
          <w:rFonts w:ascii="Times New Roman" w:hAnsi="Times New Roman" w:cs="Times New Roman"/>
          <w:b/>
          <w:u w:val="single"/>
        </w:rPr>
      </w:pPr>
    </w:p>
    <w:p w:rsidR="00843B07" w:rsidRDefault="00843B07" w:rsidP="00D24C32">
      <w:pPr>
        <w:pStyle w:val="10"/>
        <w:rPr>
          <w:rFonts w:ascii="Times New Roman" w:hAnsi="Times New Roman" w:cs="Times New Roman"/>
          <w:b/>
          <w:u w:val="single"/>
        </w:rPr>
      </w:pPr>
    </w:p>
    <w:p w:rsidR="00843B07" w:rsidRDefault="00843B07" w:rsidP="00D24C32">
      <w:pPr>
        <w:pStyle w:val="10"/>
        <w:rPr>
          <w:rFonts w:ascii="Times New Roman" w:hAnsi="Times New Roman" w:cs="Times New Roman"/>
          <w:b/>
          <w:u w:val="single"/>
        </w:rPr>
      </w:pPr>
    </w:p>
    <w:p w:rsidR="00C74FFC" w:rsidRDefault="00C74FFC" w:rsidP="00D24C32">
      <w:pPr>
        <w:pStyle w:val="1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B4918" w:rsidRDefault="002B4918" w:rsidP="00817DD0">
      <w:pPr>
        <w:pStyle w:val="a3"/>
        <w:spacing w:before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F7A1E">
        <w:rPr>
          <w:rFonts w:ascii="Times New Roman" w:hAnsi="Times New Roman"/>
          <w:b/>
          <w:sz w:val="28"/>
          <w:szCs w:val="28"/>
        </w:rPr>
        <w:lastRenderedPageBreak/>
        <w:t>Технологическая карта</w:t>
      </w:r>
      <w:r w:rsidR="001B00A9">
        <w:rPr>
          <w:rFonts w:ascii="Times New Roman" w:hAnsi="Times New Roman"/>
          <w:b/>
          <w:sz w:val="28"/>
          <w:szCs w:val="28"/>
        </w:rPr>
        <w:t xml:space="preserve"> урока</w:t>
      </w:r>
    </w:p>
    <w:p w:rsidR="00E60778" w:rsidRDefault="00E60778" w:rsidP="00817DD0">
      <w:pPr>
        <w:pStyle w:val="a3"/>
        <w:spacing w:before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6378"/>
        <w:gridCol w:w="2552"/>
        <w:gridCol w:w="4252"/>
      </w:tblGrid>
      <w:tr w:rsidR="00E60778" w:rsidRPr="004901A4" w:rsidTr="00195207">
        <w:trPr>
          <w:trHeight w:val="645"/>
        </w:trPr>
        <w:tc>
          <w:tcPr>
            <w:tcW w:w="2235" w:type="dxa"/>
          </w:tcPr>
          <w:p w:rsidR="00E60778" w:rsidRPr="00DA6D62" w:rsidRDefault="00E60778" w:rsidP="00817DD0">
            <w:pPr>
              <w:jc w:val="both"/>
              <w:rPr>
                <w:b/>
              </w:rPr>
            </w:pPr>
            <w:r w:rsidRPr="00DA6D62">
              <w:rPr>
                <w:b/>
              </w:rPr>
              <w:t>Этап урока</w:t>
            </w:r>
          </w:p>
          <w:p w:rsidR="00E60778" w:rsidRPr="00DA6D62" w:rsidRDefault="00E60778" w:rsidP="00817DD0">
            <w:pPr>
              <w:jc w:val="both"/>
              <w:rPr>
                <w:b/>
              </w:rPr>
            </w:pPr>
            <w:r w:rsidRPr="00DA6D62">
              <w:rPr>
                <w:b/>
              </w:rPr>
              <w:t>(в соответствии со структурой учебной деятельности)</w:t>
            </w:r>
          </w:p>
        </w:tc>
        <w:tc>
          <w:tcPr>
            <w:tcW w:w="6378" w:type="dxa"/>
          </w:tcPr>
          <w:p w:rsidR="00E60778" w:rsidRPr="00DA6D62" w:rsidRDefault="00E60778" w:rsidP="00817DD0">
            <w:pPr>
              <w:jc w:val="both"/>
              <w:rPr>
                <w:b/>
              </w:rPr>
            </w:pPr>
            <w:r w:rsidRPr="00DA6D62">
              <w:rPr>
                <w:b/>
              </w:rPr>
              <w:t>Деятельность учителя</w:t>
            </w:r>
          </w:p>
        </w:tc>
        <w:tc>
          <w:tcPr>
            <w:tcW w:w="2552" w:type="dxa"/>
          </w:tcPr>
          <w:p w:rsidR="00E60778" w:rsidRPr="00DA6D62" w:rsidRDefault="00E60778" w:rsidP="00817DD0">
            <w:pPr>
              <w:jc w:val="both"/>
              <w:rPr>
                <w:b/>
              </w:rPr>
            </w:pPr>
            <w:r w:rsidRPr="00DA6D62">
              <w:rPr>
                <w:b/>
              </w:rPr>
              <w:t>Планируемая деятельность учащихся</w:t>
            </w:r>
          </w:p>
        </w:tc>
        <w:tc>
          <w:tcPr>
            <w:tcW w:w="4252" w:type="dxa"/>
            <w:shd w:val="clear" w:color="auto" w:fill="auto"/>
          </w:tcPr>
          <w:p w:rsidR="00E60778" w:rsidRPr="00DA6D62" w:rsidRDefault="009964C9" w:rsidP="009964C9">
            <w:pPr>
              <w:rPr>
                <w:b/>
              </w:rPr>
            </w:pPr>
            <w:r w:rsidRPr="00DA6D62">
              <w:rPr>
                <w:b/>
              </w:rPr>
              <w:t xml:space="preserve">Развиваемые </w:t>
            </w:r>
            <w:r w:rsidR="00E60778" w:rsidRPr="00DA6D62">
              <w:rPr>
                <w:b/>
              </w:rPr>
              <w:t xml:space="preserve"> </w:t>
            </w:r>
            <w:r w:rsidRPr="00DA6D62">
              <w:rPr>
                <w:b/>
              </w:rPr>
              <w:t>УУД</w:t>
            </w:r>
          </w:p>
        </w:tc>
      </w:tr>
      <w:tr w:rsidR="00E60778" w:rsidRPr="004901A4" w:rsidTr="00195207">
        <w:trPr>
          <w:trHeight w:val="2049"/>
        </w:trPr>
        <w:tc>
          <w:tcPr>
            <w:tcW w:w="2235" w:type="dxa"/>
          </w:tcPr>
          <w:p w:rsidR="00E60778" w:rsidRPr="004901A4" w:rsidRDefault="00E60778" w:rsidP="00817DD0">
            <w:r w:rsidRPr="004901A4">
              <w:t>Организационный</w:t>
            </w:r>
          </w:p>
        </w:tc>
        <w:tc>
          <w:tcPr>
            <w:tcW w:w="6378" w:type="dxa"/>
          </w:tcPr>
          <w:p w:rsidR="00E60778" w:rsidRPr="00D01A83" w:rsidRDefault="00E60778" w:rsidP="00817DD0">
            <w:pPr>
              <w:snapToGrid w:val="0"/>
              <w:rPr>
                <w:i/>
              </w:rPr>
            </w:pPr>
            <w:r w:rsidRPr="00D01A83">
              <w:rPr>
                <w:i/>
              </w:rPr>
              <w:t>Приветствует учащихся, соз</w:t>
            </w:r>
            <w:r w:rsidR="0082359C" w:rsidRPr="00D01A83">
              <w:rPr>
                <w:i/>
              </w:rPr>
              <w:t>дает позитивный настрой на урок и условия для возникновения у обучающихся внутренней потребности включения в учебную деятельность.</w:t>
            </w:r>
          </w:p>
          <w:p w:rsidR="00BC453A" w:rsidRPr="004901A4" w:rsidRDefault="00BC453A" w:rsidP="00817DD0">
            <w:pPr>
              <w:snapToGrid w:val="0"/>
            </w:pPr>
          </w:p>
          <w:p w:rsidR="00E60778" w:rsidRDefault="00E60778" w:rsidP="00817DD0">
            <w:pPr>
              <w:snapToGrid w:val="0"/>
              <w:rPr>
                <w:lang w:val="en-US"/>
              </w:rPr>
            </w:pPr>
            <w:r w:rsidRPr="004901A4">
              <w:rPr>
                <w:lang w:val="en-US"/>
              </w:rPr>
              <w:t xml:space="preserve">Hello, dear boys and girls. I’m glad to see you again and   hope that you are in a good mood and </w:t>
            </w:r>
            <w:r w:rsidR="002C32BD">
              <w:rPr>
                <w:lang w:val="en-US"/>
              </w:rPr>
              <w:t>ready to work hard, aren’t you?</w:t>
            </w:r>
          </w:p>
          <w:p w:rsidR="002C32BD" w:rsidRPr="004901A4" w:rsidRDefault="002C32BD" w:rsidP="00817DD0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To start with, I’d like to know </w:t>
            </w:r>
            <w:r w:rsidR="008C3BFD">
              <w:rPr>
                <w:lang w:val="en-US"/>
              </w:rPr>
              <w:t>whether you like studying</w:t>
            </w:r>
            <w:r>
              <w:rPr>
                <w:lang w:val="en-US"/>
              </w:rPr>
              <w:t>.</w:t>
            </w:r>
          </w:p>
          <w:p w:rsidR="00E60778" w:rsidRPr="004901A4" w:rsidRDefault="00E60778" w:rsidP="00817DD0">
            <w:pPr>
              <w:snapToGrid w:val="0"/>
              <w:rPr>
                <w:lang w:val="en-US"/>
              </w:rPr>
            </w:pPr>
          </w:p>
        </w:tc>
        <w:tc>
          <w:tcPr>
            <w:tcW w:w="2552" w:type="dxa"/>
          </w:tcPr>
          <w:p w:rsidR="00E60778" w:rsidRPr="004901A4" w:rsidRDefault="00E60778" w:rsidP="00817DD0">
            <w:pPr>
              <w:snapToGrid w:val="0"/>
            </w:pPr>
            <w:r w:rsidRPr="004901A4">
              <w:t>Приветствуют учителя, вступают в краткий диалог с ним.</w:t>
            </w:r>
          </w:p>
        </w:tc>
        <w:tc>
          <w:tcPr>
            <w:tcW w:w="4252" w:type="dxa"/>
          </w:tcPr>
          <w:p w:rsidR="006C2B2C" w:rsidRDefault="006C2B2C" w:rsidP="00817DD0">
            <w:pPr>
              <w:rPr>
                <w:b/>
              </w:rPr>
            </w:pPr>
            <w:r>
              <w:rPr>
                <w:b/>
              </w:rPr>
              <w:t>Коммуникативные</w:t>
            </w:r>
            <w:r w:rsidR="00596E5C">
              <w:rPr>
                <w:b/>
              </w:rPr>
              <w:t>:</w:t>
            </w:r>
          </w:p>
          <w:p w:rsidR="006C2B2C" w:rsidRPr="006C2B2C" w:rsidRDefault="00596E5C" w:rsidP="00817DD0">
            <w:r>
              <w:t>п</w:t>
            </w:r>
            <w:r w:rsidR="006C2B2C">
              <w:t>роявление готовности и способности к осуществлению общения на английско</w:t>
            </w:r>
            <w:r>
              <w:t>м языке, устано</w:t>
            </w:r>
            <w:r w:rsidR="006C2B2C">
              <w:t>вление рабочих отношений с учителем и сверстниками</w:t>
            </w:r>
            <w:r w:rsidR="00B37B9A">
              <w:t>.</w:t>
            </w:r>
          </w:p>
          <w:p w:rsidR="006C2B2C" w:rsidRDefault="006C2B2C" w:rsidP="00817DD0">
            <w:pPr>
              <w:rPr>
                <w:b/>
              </w:rPr>
            </w:pPr>
            <w:r>
              <w:rPr>
                <w:b/>
              </w:rPr>
              <w:t>Личностные</w:t>
            </w:r>
            <w:r w:rsidR="00DA6D62">
              <w:rPr>
                <w:b/>
              </w:rPr>
              <w:t>:</w:t>
            </w:r>
          </w:p>
          <w:p w:rsidR="006C2B2C" w:rsidRPr="006C2B2C" w:rsidRDefault="006C2B2C" w:rsidP="00817DD0">
            <w:r w:rsidRPr="006C2B2C">
              <w:t>Р</w:t>
            </w:r>
            <w:r>
              <w:t>азвитие доброжелательности,</w:t>
            </w:r>
            <w:r w:rsidR="00596E5C">
              <w:t xml:space="preserve"> </w:t>
            </w:r>
            <w:r>
              <w:t>доверия и внимательности к людям, готовности к сотрудничеству.</w:t>
            </w:r>
          </w:p>
          <w:p w:rsidR="00E60778" w:rsidRPr="004901A4" w:rsidRDefault="00E60778" w:rsidP="00817DD0">
            <w:pPr>
              <w:pStyle w:val="a5"/>
              <w:spacing w:after="0"/>
              <w:jc w:val="left"/>
              <w:rPr>
                <w:rFonts w:ascii="Times New Roman" w:hAnsi="Times New Roman"/>
              </w:rPr>
            </w:pPr>
          </w:p>
        </w:tc>
      </w:tr>
      <w:tr w:rsidR="00E60778" w:rsidRPr="004901A4" w:rsidTr="00195207">
        <w:trPr>
          <w:trHeight w:val="282"/>
        </w:trPr>
        <w:tc>
          <w:tcPr>
            <w:tcW w:w="2235" w:type="dxa"/>
          </w:tcPr>
          <w:p w:rsidR="00E60778" w:rsidRPr="004901A4" w:rsidRDefault="00A34C8C" w:rsidP="00F5644C">
            <w:r>
              <w:t>Постановка цели и задач урока. Мотивация учебной деятельности.</w:t>
            </w:r>
          </w:p>
          <w:p w:rsidR="00E60778" w:rsidRPr="004901A4" w:rsidRDefault="00E60778" w:rsidP="009964C9">
            <w:r w:rsidRPr="004901A4">
              <w:t xml:space="preserve"> </w:t>
            </w:r>
          </w:p>
        </w:tc>
        <w:tc>
          <w:tcPr>
            <w:tcW w:w="6378" w:type="dxa"/>
          </w:tcPr>
          <w:p w:rsidR="00E60778" w:rsidRPr="00FE71D5" w:rsidRDefault="007C326F" w:rsidP="00817DD0">
            <w:pPr>
              <w:rPr>
                <w:i/>
                <w:color w:val="000000"/>
              </w:rPr>
            </w:pPr>
            <w:r w:rsidRPr="00FE71D5">
              <w:rPr>
                <w:i/>
                <w:color w:val="000000"/>
              </w:rPr>
              <w:t>О</w:t>
            </w:r>
            <w:r w:rsidR="00E60778" w:rsidRPr="00FE71D5">
              <w:rPr>
                <w:i/>
                <w:color w:val="000000"/>
              </w:rPr>
              <w:t>рганизует формулировку темы и</w:t>
            </w:r>
            <w:r w:rsidR="008C3BFD">
              <w:rPr>
                <w:i/>
                <w:color w:val="000000"/>
              </w:rPr>
              <w:t xml:space="preserve"> постановку цели урока учащимися</w:t>
            </w:r>
            <w:r w:rsidR="00E60778" w:rsidRPr="00FE71D5">
              <w:rPr>
                <w:i/>
                <w:color w:val="000000"/>
              </w:rPr>
              <w:t>.</w:t>
            </w:r>
          </w:p>
          <w:p w:rsidR="00E60778" w:rsidRDefault="008C3BFD" w:rsidP="00DF0493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Firstly, I want you to read new proverbs and translate them into Russian:</w:t>
            </w:r>
          </w:p>
          <w:p w:rsidR="008C3BFD" w:rsidRPr="008C3BFD" w:rsidRDefault="008C3BFD" w:rsidP="008C3BFD">
            <w:pPr>
              <w:numPr>
                <w:ilvl w:val="0"/>
                <w:numId w:val="16"/>
              </w:numPr>
              <w:shd w:val="clear" w:color="auto" w:fill="FFFFFF"/>
              <w:ind w:left="357" w:hanging="357"/>
              <w:rPr>
                <w:rFonts w:eastAsia="Times New Roman"/>
                <w:lang w:eastAsia="ru-RU"/>
              </w:rPr>
            </w:pPr>
            <w:proofErr w:type="spellStart"/>
            <w:r w:rsidRPr="008C3BFD">
              <w:rPr>
                <w:rFonts w:eastAsia="Times New Roman"/>
                <w:lang w:eastAsia="ru-RU"/>
              </w:rPr>
              <w:t>Live</w:t>
            </w:r>
            <w:proofErr w:type="spellEnd"/>
            <w:r w:rsidRPr="008C3BFD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8C3BFD">
              <w:rPr>
                <w:rFonts w:eastAsia="Times New Roman"/>
                <w:lang w:eastAsia="ru-RU"/>
              </w:rPr>
              <w:t>and</w:t>
            </w:r>
            <w:proofErr w:type="spellEnd"/>
            <w:r w:rsidRPr="008C3BFD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8C3BFD">
              <w:rPr>
                <w:rFonts w:eastAsia="Times New Roman"/>
                <w:lang w:eastAsia="ru-RU"/>
              </w:rPr>
              <w:t>learn</w:t>
            </w:r>
            <w:proofErr w:type="spellEnd"/>
            <w:r w:rsidRPr="008C3BFD">
              <w:rPr>
                <w:rFonts w:eastAsia="Times New Roman"/>
                <w:lang w:eastAsia="ru-RU"/>
              </w:rPr>
              <w:t>.</w:t>
            </w:r>
          </w:p>
          <w:p w:rsidR="008C3BFD" w:rsidRPr="008C3BFD" w:rsidRDefault="008C3BFD" w:rsidP="008C3BFD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lang w:val="en-US" w:eastAsia="ru-RU"/>
              </w:rPr>
            </w:pPr>
            <w:r w:rsidRPr="008C3BFD">
              <w:rPr>
                <w:rFonts w:eastAsia="Times New Roman"/>
                <w:lang w:val="en-US" w:eastAsia="ru-RU"/>
              </w:rPr>
              <w:t>To know everything is to know nothing.</w:t>
            </w:r>
          </w:p>
          <w:p w:rsidR="008C3BFD" w:rsidRPr="008C3BFD" w:rsidRDefault="008C3BFD" w:rsidP="008C3BFD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lang w:val="en-US" w:eastAsia="ru-RU"/>
              </w:rPr>
            </w:pPr>
            <w:r w:rsidRPr="008C3BFD">
              <w:rPr>
                <w:rFonts w:eastAsia="Times New Roman"/>
                <w:lang w:val="en-US" w:eastAsia="ru-RU"/>
              </w:rPr>
              <w:t>The roots of education are bitter, but the fruit is sweet.</w:t>
            </w:r>
          </w:p>
          <w:p w:rsidR="008C3BFD" w:rsidRPr="008C3BFD" w:rsidRDefault="008C3BFD" w:rsidP="008C3BFD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8C3BFD">
              <w:rPr>
                <w:rFonts w:eastAsia="Times New Roman"/>
                <w:lang w:val="en-US" w:eastAsia="ru-RU"/>
              </w:rPr>
              <w:t xml:space="preserve">As for me all I know is that I know nothing. </w:t>
            </w:r>
            <w:r w:rsidRPr="008C3BFD">
              <w:rPr>
                <w:rFonts w:eastAsia="Times New Roman"/>
                <w:lang w:eastAsia="ru-RU"/>
              </w:rPr>
              <w:t>(</w:t>
            </w:r>
            <w:proofErr w:type="spellStart"/>
            <w:r w:rsidRPr="008C3BFD">
              <w:rPr>
                <w:rFonts w:eastAsia="Times New Roman"/>
                <w:lang w:eastAsia="ru-RU"/>
              </w:rPr>
              <w:t>Socrates</w:t>
            </w:r>
            <w:proofErr w:type="spellEnd"/>
            <w:r w:rsidRPr="008C3BFD">
              <w:rPr>
                <w:rFonts w:eastAsia="Times New Roman"/>
                <w:lang w:eastAsia="ru-RU"/>
              </w:rPr>
              <w:t>)</w:t>
            </w:r>
          </w:p>
          <w:p w:rsidR="008C3BFD" w:rsidRPr="008C3BFD" w:rsidRDefault="008C3BFD" w:rsidP="008C3BFD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lang w:val="en-US" w:eastAsia="ru-RU"/>
              </w:rPr>
            </w:pPr>
            <w:r w:rsidRPr="008C3BFD">
              <w:rPr>
                <w:rFonts w:eastAsia="Times New Roman"/>
                <w:lang w:val="en-US" w:eastAsia="ru-RU"/>
              </w:rPr>
              <w:t>Knowledge is like money: the more he gets, the more he craves.</w:t>
            </w:r>
          </w:p>
          <w:p w:rsidR="008C3BFD" w:rsidRPr="008C3BFD" w:rsidRDefault="008C3BFD" w:rsidP="008C3BFD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lang w:val="en-US" w:eastAsia="ru-RU"/>
              </w:rPr>
            </w:pPr>
            <w:r w:rsidRPr="008C3BFD">
              <w:rPr>
                <w:rFonts w:eastAsia="Times New Roman"/>
                <w:lang w:val="en-US" w:eastAsia="ru-RU"/>
              </w:rPr>
              <w:t>All wish to possess knowledge, but few, comparatively speaking, are willing to pay the price.</w:t>
            </w:r>
          </w:p>
          <w:p w:rsidR="008C3BFD" w:rsidRPr="008C3BFD" w:rsidRDefault="008C3BFD" w:rsidP="008C3BFD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/>
              <w:rPr>
                <w:rFonts w:ascii="Helvetica" w:eastAsia="Times New Roman" w:hAnsi="Helvetica"/>
                <w:color w:val="333333"/>
                <w:sz w:val="21"/>
                <w:szCs w:val="21"/>
                <w:lang w:val="en-US" w:eastAsia="ru-RU"/>
              </w:rPr>
            </w:pPr>
            <w:r w:rsidRPr="008C3BFD">
              <w:rPr>
                <w:rFonts w:eastAsia="Times New Roman"/>
                <w:lang w:val="en-US" w:eastAsia="ru-RU"/>
              </w:rPr>
              <w:t>You can take the horse to the water but you cannot make him drink</w:t>
            </w:r>
            <w:r w:rsidRPr="008C3BFD">
              <w:rPr>
                <w:rFonts w:ascii="Helvetica" w:eastAsia="Times New Roman" w:hAnsi="Helvetica"/>
                <w:color w:val="333333"/>
                <w:sz w:val="21"/>
                <w:szCs w:val="21"/>
                <w:lang w:val="en-US" w:eastAsia="ru-RU"/>
              </w:rPr>
              <w:t>.</w:t>
            </w:r>
          </w:p>
          <w:p w:rsidR="008C3BFD" w:rsidRDefault="008C3BFD" w:rsidP="00DF0493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So, what’s the English for:</w:t>
            </w:r>
          </w:p>
          <w:p w:rsidR="008C3BFD" w:rsidRPr="008C3BFD" w:rsidRDefault="008C3BFD" w:rsidP="008C3BFD">
            <w:pPr>
              <w:numPr>
                <w:ilvl w:val="0"/>
                <w:numId w:val="18"/>
              </w:numPr>
            </w:pPr>
            <w:r w:rsidRPr="008C3BFD">
              <w:t>Век живи, век учись.</w:t>
            </w:r>
          </w:p>
          <w:p w:rsidR="008C3BFD" w:rsidRPr="008C3BFD" w:rsidRDefault="008C3BFD" w:rsidP="008C3BFD">
            <w:pPr>
              <w:numPr>
                <w:ilvl w:val="0"/>
                <w:numId w:val="18"/>
              </w:numPr>
            </w:pPr>
            <w:r w:rsidRPr="008C3BFD">
              <w:t>Знать все – значит не знать ничего.</w:t>
            </w:r>
          </w:p>
          <w:p w:rsidR="008C3BFD" w:rsidRPr="008C3BFD" w:rsidRDefault="008C3BFD" w:rsidP="008C3BFD">
            <w:pPr>
              <w:numPr>
                <w:ilvl w:val="0"/>
                <w:numId w:val="18"/>
              </w:numPr>
            </w:pPr>
            <w:r w:rsidRPr="008C3BFD">
              <w:t>Трудно в учении, легко в бою.</w:t>
            </w:r>
          </w:p>
          <w:p w:rsidR="008C3BFD" w:rsidRPr="008C3BFD" w:rsidRDefault="008C3BFD" w:rsidP="008C3BFD">
            <w:pPr>
              <w:numPr>
                <w:ilvl w:val="0"/>
                <w:numId w:val="18"/>
              </w:numPr>
            </w:pPr>
            <w:r w:rsidRPr="008C3BFD">
              <w:t>Что касается меня, то я знаю только то, что я ничего не знаю.</w:t>
            </w:r>
          </w:p>
          <w:p w:rsidR="008C3BFD" w:rsidRPr="008C3BFD" w:rsidRDefault="008C3BFD" w:rsidP="008C3BFD">
            <w:pPr>
              <w:numPr>
                <w:ilvl w:val="0"/>
                <w:numId w:val="18"/>
              </w:numPr>
            </w:pPr>
            <w:r w:rsidRPr="008C3BFD">
              <w:lastRenderedPageBreak/>
              <w:t>Знания подобны деньгам: чем больше Вы их имеете, тем еще больше Вам хочется их иметь.</w:t>
            </w:r>
          </w:p>
          <w:p w:rsidR="008C3BFD" w:rsidRPr="008C3BFD" w:rsidRDefault="008C3BFD" w:rsidP="008C3BFD">
            <w:pPr>
              <w:numPr>
                <w:ilvl w:val="0"/>
                <w:numId w:val="18"/>
              </w:numPr>
            </w:pPr>
            <w:r w:rsidRPr="008C3BFD">
              <w:t>Многие хотят обладать знаниями, но сравнительно немногие готовы заплатить за них требуемую цену.</w:t>
            </w:r>
          </w:p>
          <w:p w:rsidR="008C3BFD" w:rsidRPr="008C3BFD" w:rsidRDefault="008C3BFD" w:rsidP="008C3BFD">
            <w:pPr>
              <w:numPr>
                <w:ilvl w:val="0"/>
                <w:numId w:val="18"/>
              </w:numPr>
            </w:pPr>
            <w:r w:rsidRPr="008C3BFD">
              <w:t>Можно привести лошадь к воде, но заставить ее пить нельзя.</w:t>
            </w:r>
          </w:p>
          <w:p w:rsidR="00E60778" w:rsidRPr="004901A4" w:rsidRDefault="00E60778" w:rsidP="00DF0493">
            <w:pPr>
              <w:rPr>
                <w:color w:val="000000"/>
                <w:lang w:val="en-US"/>
              </w:rPr>
            </w:pPr>
            <w:r w:rsidRPr="004901A4">
              <w:rPr>
                <w:color w:val="000000"/>
                <w:lang w:val="en-US"/>
              </w:rPr>
              <w:t>So,</w:t>
            </w:r>
            <w:r w:rsidR="007C27A5">
              <w:rPr>
                <w:color w:val="000000"/>
                <w:lang w:val="en-US"/>
              </w:rPr>
              <w:t xml:space="preserve"> what do you think </w:t>
            </w:r>
            <w:r w:rsidR="00195207">
              <w:rPr>
                <w:color w:val="000000"/>
                <w:lang w:val="en-US"/>
              </w:rPr>
              <w:t>we are going to talk about</w:t>
            </w:r>
            <w:r w:rsidRPr="004901A4">
              <w:rPr>
                <w:color w:val="000000"/>
                <w:lang w:val="en-US"/>
              </w:rPr>
              <w:t>?</w:t>
            </w:r>
            <w:r w:rsidR="00195207">
              <w:rPr>
                <w:color w:val="000000"/>
                <w:lang w:val="en-US"/>
              </w:rPr>
              <w:t xml:space="preserve"> Guess the theme and the aim of our lesson.</w:t>
            </w:r>
            <w:r w:rsidRPr="004901A4">
              <w:rPr>
                <w:color w:val="000000"/>
                <w:lang w:val="en-US"/>
              </w:rPr>
              <w:t xml:space="preserve"> </w:t>
            </w:r>
          </w:p>
          <w:p w:rsidR="00A4193E" w:rsidRDefault="00E60778" w:rsidP="00A4193E">
            <w:pPr>
              <w:rPr>
                <w:color w:val="000000"/>
                <w:lang w:val="en-US"/>
              </w:rPr>
            </w:pPr>
            <w:r w:rsidRPr="004901A4">
              <w:rPr>
                <w:color w:val="000000"/>
                <w:lang w:val="en-US"/>
              </w:rPr>
              <w:t>Right.</w:t>
            </w:r>
            <w:r w:rsidR="00195207">
              <w:rPr>
                <w:color w:val="000000"/>
                <w:lang w:val="en-US"/>
              </w:rPr>
              <w:t xml:space="preserve"> We are going to talk about education, especially different types of schools in England and in our country</w:t>
            </w:r>
            <w:r w:rsidRPr="004901A4">
              <w:rPr>
                <w:color w:val="000000"/>
                <w:lang w:val="en-US"/>
              </w:rPr>
              <w:t>.</w:t>
            </w:r>
            <w:r w:rsidR="00A4193E">
              <w:rPr>
                <w:color w:val="000000"/>
                <w:lang w:val="en-US"/>
              </w:rPr>
              <w:t xml:space="preserve"> Let us say “</w:t>
            </w:r>
            <w:r w:rsidR="00195207">
              <w:rPr>
                <w:color w:val="000000"/>
                <w:lang w:val="en-US"/>
              </w:rPr>
              <w:t>What schools are there in your country</w:t>
            </w:r>
            <w:r w:rsidR="007B2469">
              <w:rPr>
                <w:color w:val="000000"/>
                <w:lang w:val="en-US"/>
              </w:rPr>
              <w:t>”.</w:t>
            </w:r>
          </w:p>
          <w:p w:rsidR="007B2469" w:rsidRDefault="007B2469" w:rsidP="00A4193E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What do you expect from the lesson? Why?</w:t>
            </w:r>
          </w:p>
          <w:p w:rsidR="00AE28BA" w:rsidRDefault="00AE28BA" w:rsidP="00A4193E">
            <w:pPr>
              <w:rPr>
                <w:color w:val="000000"/>
                <w:lang w:val="en-US"/>
              </w:rPr>
            </w:pPr>
          </w:p>
          <w:p w:rsidR="007B2469" w:rsidRPr="004901A4" w:rsidRDefault="007B2469" w:rsidP="00A4193E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Well, it’s time to start our </w:t>
            </w:r>
            <w:r w:rsidR="00195207">
              <w:rPr>
                <w:color w:val="000000"/>
                <w:lang w:val="en-US"/>
              </w:rPr>
              <w:t>lesson</w:t>
            </w:r>
            <w:r>
              <w:rPr>
                <w:color w:val="000000"/>
                <w:lang w:val="en-US"/>
              </w:rPr>
              <w:t>.</w:t>
            </w:r>
          </w:p>
          <w:p w:rsidR="00E60778" w:rsidRPr="004901A4" w:rsidRDefault="00E60778" w:rsidP="00A4193E">
            <w:pPr>
              <w:rPr>
                <w:lang w:val="en-US"/>
              </w:rPr>
            </w:pPr>
          </w:p>
        </w:tc>
        <w:tc>
          <w:tcPr>
            <w:tcW w:w="2552" w:type="dxa"/>
          </w:tcPr>
          <w:p w:rsidR="00E60778" w:rsidRPr="00F76D0A" w:rsidRDefault="008C3BFD" w:rsidP="00817DD0">
            <w:r>
              <w:lastRenderedPageBreak/>
              <w:t xml:space="preserve">Читают пословицы, переводят их на русский </w:t>
            </w:r>
            <w:r w:rsidR="00195207">
              <w:t xml:space="preserve">и на английский </w:t>
            </w:r>
            <w:r>
              <w:t>язык</w:t>
            </w:r>
            <w:r w:rsidR="007C27A5">
              <w:t>, обсуждают тему и цели урока, прогнозируют результат своей деятельности.</w:t>
            </w:r>
          </w:p>
          <w:p w:rsidR="00E60778" w:rsidRPr="00F76D0A" w:rsidRDefault="00E60778" w:rsidP="00817DD0"/>
          <w:p w:rsidR="00E60778" w:rsidRPr="00F76D0A" w:rsidRDefault="00E60778" w:rsidP="00817DD0"/>
          <w:p w:rsidR="00E60778" w:rsidRPr="00F76D0A" w:rsidRDefault="00E60778" w:rsidP="00817DD0"/>
          <w:p w:rsidR="00E60778" w:rsidRPr="00F76D0A" w:rsidRDefault="00E60778" w:rsidP="00817DD0"/>
          <w:p w:rsidR="00E60778" w:rsidRPr="00F76D0A" w:rsidRDefault="00E60778" w:rsidP="00817DD0"/>
          <w:p w:rsidR="00E60778" w:rsidRPr="00F76D0A" w:rsidRDefault="00E60778" w:rsidP="00817DD0"/>
          <w:p w:rsidR="00E60778" w:rsidRPr="00F76D0A" w:rsidRDefault="00E60778" w:rsidP="00817DD0"/>
          <w:p w:rsidR="00E60778" w:rsidRPr="00F76D0A" w:rsidRDefault="00E60778" w:rsidP="00817DD0"/>
          <w:p w:rsidR="00E60778" w:rsidRPr="00F76D0A" w:rsidRDefault="00E60778" w:rsidP="00817DD0"/>
          <w:p w:rsidR="00E60778" w:rsidRPr="00F76D0A" w:rsidRDefault="00E60778" w:rsidP="00817DD0"/>
          <w:p w:rsidR="00E60778" w:rsidRPr="00F76D0A" w:rsidRDefault="00E60778" w:rsidP="007F76DC"/>
          <w:p w:rsidR="00E60778" w:rsidRPr="004901A4" w:rsidRDefault="00E60778" w:rsidP="007F76DC"/>
          <w:p w:rsidR="00E60778" w:rsidRPr="004901A4" w:rsidRDefault="00E60778" w:rsidP="007F76DC"/>
          <w:p w:rsidR="00E60778" w:rsidRPr="004901A4" w:rsidRDefault="00E60778" w:rsidP="007F76DC"/>
          <w:p w:rsidR="00E60778" w:rsidRPr="004901A4" w:rsidRDefault="00E60778" w:rsidP="007F76DC"/>
          <w:p w:rsidR="00E60778" w:rsidRPr="004901A4" w:rsidRDefault="00E60778" w:rsidP="007F76DC"/>
          <w:p w:rsidR="00E60778" w:rsidRPr="004901A4" w:rsidRDefault="00E60778" w:rsidP="007F76DC"/>
          <w:p w:rsidR="00E60778" w:rsidRPr="004901A4" w:rsidRDefault="00E60778" w:rsidP="007F76DC"/>
          <w:p w:rsidR="00E60778" w:rsidRPr="004901A4" w:rsidRDefault="00E60778" w:rsidP="007F76DC"/>
          <w:p w:rsidR="00E60778" w:rsidRPr="004901A4" w:rsidRDefault="00E60778" w:rsidP="007B2469"/>
        </w:tc>
        <w:tc>
          <w:tcPr>
            <w:tcW w:w="4252" w:type="dxa"/>
          </w:tcPr>
          <w:p w:rsidR="00B37B9A" w:rsidRDefault="00B37B9A" w:rsidP="00817DD0">
            <w:pPr>
              <w:rPr>
                <w:b/>
              </w:rPr>
            </w:pPr>
            <w:r>
              <w:rPr>
                <w:b/>
              </w:rPr>
              <w:lastRenderedPageBreak/>
              <w:t>Личностные:</w:t>
            </w:r>
          </w:p>
          <w:p w:rsidR="00E60778" w:rsidRPr="004901A4" w:rsidRDefault="00E60778" w:rsidP="00817DD0">
            <w:r w:rsidRPr="004901A4">
              <w:t>развитие мотивов учебной деятельности.</w:t>
            </w:r>
          </w:p>
          <w:p w:rsidR="00155758" w:rsidRDefault="00DA4933" w:rsidP="00817DD0">
            <w:pPr>
              <w:rPr>
                <w:b/>
              </w:rPr>
            </w:pPr>
            <w:r>
              <w:rPr>
                <w:b/>
              </w:rPr>
              <w:t>Регул</w:t>
            </w:r>
            <w:r w:rsidR="00155758">
              <w:rPr>
                <w:b/>
              </w:rPr>
              <w:t>ятивные:</w:t>
            </w:r>
          </w:p>
          <w:p w:rsidR="00E60778" w:rsidRPr="004901A4" w:rsidRDefault="00155758" w:rsidP="00817DD0">
            <w:r>
              <w:t>Целеполагание, планирование, прогнозирование</w:t>
            </w:r>
          </w:p>
          <w:p w:rsidR="00B37B9A" w:rsidRDefault="00B37B9A" w:rsidP="00817DD0">
            <w:pPr>
              <w:rPr>
                <w:b/>
              </w:rPr>
            </w:pPr>
            <w:r>
              <w:rPr>
                <w:b/>
              </w:rPr>
              <w:t>Коммуникативные:</w:t>
            </w:r>
          </w:p>
          <w:p w:rsidR="00596E5C" w:rsidRDefault="00B37B9A" w:rsidP="00817DD0">
            <w:pPr>
              <w:rPr>
                <w:b/>
              </w:rPr>
            </w:pPr>
            <w:r>
              <w:t>у</w:t>
            </w:r>
            <w:r w:rsidRPr="00B37B9A">
              <w:t>мение</w:t>
            </w:r>
            <w:r>
              <w:rPr>
                <w:b/>
              </w:rPr>
              <w:t xml:space="preserve"> </w:t>
            </w:r>
            <w:r w:rsidR="00E60778" w:rsidRPr="004901A4">
              <w:t>слушать собеседника,</w:t>
            </w:r>
            <w:r>
              <w:t xml:space="preserve"> учет разных мнений и умение обосновать собственное.</w:t>
            </w:r>
            <w:r w:rsidR="00E60778" w:rsidRPr="004901A4">
              <w:rPr>
                <w:b/>
              </w:rPr>
              <w:t xml:space="preserve"> </w:t>
            </w:r>
          </w:p>
          <w:p w:rsidR="00596E5C" w:rsidRDefault="00B37B9A" w:rsidP="00817DD0">
            <w:pPr>
              <w:rPr>
                <w:b/>
              </w:rPr>
            </w:pPr>
            <w:r>
              <w:rPr>
                <w:b/>
              </w:rPr>
              <w:t>Познавательные:</w:t>
            </w:r>
          </w:p>
          <w:p w:rsidR="00E60778" w:rsidRPr="00596E5C" w:rsidRDefault="00E60778" w:rsidP="00B37B9A">
            <w:pPr>
              <w:rPr>
                <w:b/>
              </w:rPr>
            </w:pPr>
            <w:r w:rsidRPr="004901A4">
              <w:t>самостоятельн</w:t>
            </w:r>
            <w:r w:rsidR="00B37B9A">
              <w:t>ое выделение и формулирование познавательной цели; построение логической цепи рассуждений.</w:t>
            </w:r>
            <w:r w:rsidRPr="004901A4">
              <w:t xml:space="preserve"> </w:t>
            </w:r>
          </w:p>
        </w:tc>
      </w:tr>
      <w:tr w:rsidR="00E60778" w:rsidRPr="004901A4" w:rsidTr="00195207">
        <w:tc>
          <w:tcPr>
            <w:tcW w:w="2235" w:type="dxa"/>
          </w:tcPr>
          <w:p w:rsidR="00A72314" w:rsidRPr="004901A4" w:rsidRDefault="00A72314" w:rsidP="00A72314">
            <w:r>
              <w:lastRenderedPageBreak/>
              <w:t>И</w:t>
            </w:r>
            <w:r w:rsidR="00E60778" w:rsidRPr="004901A4">
              <w:t>зучение нового материала</w:t>
            </w:r>
          </w:p>
          <w:p w:rsidR="00E60778" w:rsidRPr="004901A4" w:rsidRDefault="00E60778" w:rsidP="00817DD0"/>
        </w:tc>
        <w:tc>
          <w:tcPr>
            <w:tcW w:w="6378" w:type="dxa"/>
          </w:tcPr>
          <w:p w:rsidR="00195207" w:rsidRDefault="00195207" w:rsidP="00455053">
            <w:pPr>
              <w:numPr>
                <w:ilvl w:val="1"/>
                <w:numId w:val="16"/>
              </w:numPr>
              <w:tabs>
                <w:tab w:val="left" w:pos="360"/>
              </w:tabs>
              <w:ind w:left="175" w:hanging="142"/>
              <w:rPr>
                <w:i/>
              </w:rPr>
            </w:pPr>
            <w:r>
              <w:rPr>
                <w:i/>
              </w:rPr>
              <w:t>Организует знакомство</w:t>
            </w:r>
            <w:r w:rsidR="00455053">
              <w:rPr>
                <w:i/>
              </w:rPr>
              <w:t xml:space="preserve"> с новым лексическими единицами.</w:t>
            </w:r>
          </w:p>
          <w:p w:rsidR="00195207" w:rsidRPr="00195207" w:rsidRDefault="00195207" w:rsidP="00817DD0">
            <w:pPr>
              <w:rPr>
                <w:lang w:val="en-US"/>
              </w:rPr>
            </w:pPr>
            <w:r w:rsidRPr="00195207">
              <w:rPr>
                <w:lang w:val="en-US"/>
              </w:rPr>
              <w:t>Please, open page 89 in your Student’s books for reading new words.</w:t>
            </w:r>
            <w:r>
              <w:rPr>
                <w:lang w:val="en-US"/>
              </w:rPr>
              <w:t xml:space="preserve"> Repeat them after me at first and then read them one by one.</w:t>
            </w:r>
          </w:p>
          <w:p w:rsidR="009C51FC" w:rsidRPr="004676E2" w:rsidRDefault="00195207" w:rsidP="009C51FC">
            <w:pPr>
              <w:rPr>
                <w:i/>
              </w:rPr>
            </w:pPr>
            <w:r w:rsidRPr="00195207">
              <w:rPr>
                <w:i/>
              </w:rPr>
              <w:t xml:space="preserve">2) </w:t>
            </w:r>
            <w:r w:rsidR="009C51FC" w:rsidRPr="004676E2">
              <w:rPr>
                <w:i/>
              </w:rPr>
              <w:t xml:space="preserve">Организует работу над </w:t>
            </w:r>
            <w:r w:rsidR="009C51FC">
              <w:rPr>
                <w:i/>
              </w:rPr>
              <w:t>прослушиванием текста, ознакомительным чтением и обсуждением вопроса.</w:t>
            </w:r>
          </w:p>
          <w:p w:rsidR="009C51FC" w:rsidRDefault="009C51FC" w:rsidP="00817DD0">
            <w:r w:rsidRPr="004901A4">
              <w:rPr>
                <w:lang w:val="en-US"/>
              </w:rPr>
              <w:t>Now listen</w:t>
            </w:r>
            <w:r>
              <w:rPr>
                <w:lang w:val="en-US"/>
              </w:rPr>
              <w:t xml:space="preserve"> to the recording of the text</w:t>
            </w:r>
            <w:r w:rsidRPr="009C51FC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and then </w:t>
            </w:r>
            <w:r w:rsidRPr="004901A4">
              <w:rPr>
                <w:lang w:val="en-US"/>
              </w:rPr>
              <w:t xml:space="preserve">read </w:t>
            </w:r>
            <w:r>
              <w:rPr>
                <w:lang w:val="en-US"/>
              </w:rPr>
              <w:t>it.</w:t>
            </w:r>
            <w:r w:rsidRPr="009C51FC">
              <w:rPr>
                <w:lang w:val="en-US"/>
              </w:rPr>
              <w:t xml:space="preserve"> </w:t>
            </w:r>
            <w:r>
              <w:rPr>
                <w:lang w:val="en-US"/>
              </w:rPr>
              <w:t>Can you answer the question what types of schools you know in England.</w:t>
            </w:r>
          </w:p>
          <w:p w:rsidR="00455053" w:rsidRPr="00455053" w:rsidRDefault="00455053" w:rsidP="00817DD0">
            <w:pPr>
              <w:rPr>
                <w:i/>
              </w:rPr>
            </w:pPr>
          </w:p>
          <w:p w:rsidR="009C51FC" w:rsidRPr="00455053" w:rsidRDefault="00455053" w:rsidP="00817DD0">
            <w:pPr>
              <w:rPr>
                <w:i/>
                <w:lang w:val="en-US"/>
              </w:rPr>
            </w:pPr>
            <w:r w:rsidRPr="00455053">
              <w:rPr>
                <w:i/>
                <w:lang w:val="en-US"/>
              </w:rPr>
              <w:t xml:space="preserve">3) </w:t>
            </w:r>
            <w:r>
              <w:rPr>
                <w:i/>
              </w:rPr>
              <w:t>Организует</w:t>
            </w:r>
            <w:r w:rsidRPr="00455053">
              <w:rPr>
                <w:i/>
                <w:lang w:val="en-US"/>
              </w:rPr>
              <w:t xml:space="preserve"> </w:t>
            </w:r>
            <w:r>
              <w:rPr>
                <w:i/>
              </w:rPr>
              <w:t>работу</w:t>
            </w:r>
            <w:r w:rsidRPr="00455053">
              <w:rPr>
                <w:i/>
                <w:lang w:val="en-US"/>
              </w:rPr>
              <w:t xml:space="preserve"> </w:t>
            </w:r>
            <w:r>
              <w:rPr>
                <w:i/>
              </w:rPr>
              <w:t>над</w:t>
            </w:r>
            <w:r w:rsidRPr="00455053">
              <w:rPr>
                <w:i/>
                <w:lang w:val="en-US"/>
              </w:rPr>
              <w:t xml:space="preserve"> </w:t>
            </w:r>
            <w:r>
              <w:rPr>
                <w:i/>
              </w:rPr>
              <w:t>ознакомительным</w:t>
            </w:r>
            <w:r w:rsidRPr="00455053">
              <w:rPr>
                <w:i/>
                <w:lang w:val="en-US"/>
              </w:rPr>
              <w:t xml:space="preserve"> </w:t>
            </w:r>
            <w:r>
              <w:rPr>
                <w:i/>
              </w:rPr>
              <w:t>чтением</w:t>
            </w:r>
          </w:p>
          <w:p w:rsidR="00455053" w:rsidRPr="00455053" w:rsidRDefault="00455053" w:rsidP="00817DD0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So, we have known about the system education in England. But can you tell us about Russian’s system of education? Let’s read Fact file at page 90.</w:t>
            </w:r>
          </w:p>
          <w:p w:rsidR="00455053" w:rsidRPr="00455053" w:rsidRDefault="00455053" w:rsidP="00817DD0">
            <w:pPr>
              <w:rPr>
                <w:i/>
                <w:lang w:val="en-US"/>
              </w:rPr>
            </w:pPr>
          </w:p>
          <w:p w:rsidR="00E60778" w:rsidRPr="004901A4" w:rsidRDefault="00E60778" w:rsidP="00817DD0">
            <w:pPr>
              <w:rPr>
                <w:lang w:val="en-US"/>
              </w:rPr>
            </w:pPr>
          </w:p>
          <w:p w:rsidR="00E60778" w:rsidRPr="004901A4" w:rsidRDefault="00E60778" w:rsidP="00455053">
            <w:pPr>
              <w:rPr>
                <w:lang w:val="en-US"/>
              </w:rPr>
            </w:pPr>
          </w:p>
        </w:tc>
        <w:tc>
          <w:tcPr>
            <w:tcW w:w="2552" w:type="dxa"/>
          </w:tcPr>
          <w:p w:rsidR="00E60778" w:rsidRPr="00195207" w:rsidRDefault="00195207" w:rsidP="00817DD0">
            <w:r>
              <w:t>Повторяют слова за учителем, читают самостоятельно</w:t>
            </w:r>
          </w:p>
          <w:p w:rsidR="00E60778" w:rsidRPr="00195207" w:rsidRDefault="00E60778" w:rsidP="00817DD0"/>
          <w:p w:rsidR="00E60778" w:rsidRPr="00195207" w:rsidRDefault="00E60778" w:rsidP="00817DD0"/>
          <w:p w:rsidR="00E60778" w:rsidRPr="009C51FC" w:rsidRDefault="009C51FC" w:rsidP="00817DD0">
            <w:r w:rsidRPr="004901A4">
              <w:t>Прослушивают аудиозапись со зрительной опорой на текст</w:t>
            </w:r>
            <w:r>
              <w:t>, затем читают его.</w:t>
            </w:r>
            <w:r w:rsidRPr="009C51FC">
              <w:t xml:space="preserve"> </w:t>
            </w:r>
            <w:r>
              <w:t>Отвечают на вопрос.</w:t>
            </w:r>
          </w:p>
          <w:p w:rsidR="00AF73C3" w:rsidRPr="00195207" w:rsidRDefault="00455053" w:rsidP="00817DD0">
            <w:r>
              <w:t>Читают информацию на стр. 90 упр. 2.1.</w:t>
            </w:r>
          </w:p>
          <w:p w:rsidR="009F07DC" w:rsidRPr="00195207" w:rsidRDefault="009F07DC" w:rsidP="00817DD0"/>
          <w:p w:rsidR="009F07DC" w:rsidRPr="00195207" w:rsidRDefault="009F07DC" w:rsidP="00817DD0"/>
          <w:p w:rsidR="00E60778" w:rsidRPr="004901A4" w:rsidRDefault="00E60778" w:rsidP="00817DD0">
            <w:r w:rsidRPr="004901A4">
              <w:t xml:space="preserve"> </w:t>
            </w:r>
          </w:p>
        </w:tc>
        <w:tc>
          <w:tcPr>
            <w:tcW w:w="4252" w:type="dxa"/>
          </w:tcPr>
          <w:p w:rsidR="00425339" w:rsidRDefault="00425339" w:rsidP="00817DD0">
            <w:pPr>
              <w:rPr>
                <w:b/>
              </w:rPr>
            </w:pPr>
            <w:r>
              <w:rPr>
                <w:b/>
              </w:rPr>
              <w:t>Личностные:</w:t>
            </w:r>
          </w:p>
          <w:p w:rsidR="00E60778" w:rsidRPr="004901A4" w:rsidRDefault="00E60778" w:rsidP="00817DD0">
            <w:r w:rsidRPr="004901A4">
              <w:t>независимость и критичность мышления;  развитие навыков сотрудничества.</w:t>
            </w:r>
          </w:p>
          <w:p w:rsidR="0010436D" w:rsidRDefault="0010436D" w:rsidP="00817DD0">
            <w:pPr>
              <w:rPr>
                <w:b/>
              </w:rPr>
            </w:pPr>
            <w:r>
              <w:rPr>
                <w:b/>
              </w:rPr>
              <w:t>Регулятивные:</w:t>
            </w:r>
          </w:p>
          <w:p w:rsidR="00E60778" w:rsidRPr="004901A4" w:rsidRDefault="0010436D" w:rsidP="00817DD0">
            <w:r>
              <w:t>к</w:t>
            </w:r>
            <w:r w:rsidR="00E60778" w:rsidRPr="004901A4">
              <w:t>онтроль правильности ответов информации по учебнику, выработка собственного отношения к изученному материалу</w:t>
            </w:r>
            <w:r>
              <w:t>;</w:t>
            </w:r>
            <w:r w:rsidR="00E60778" w:rsidRPr="004901A4">
              <w:t xml:space="preserve"> </w:t>
            </w:r>
            <w:r>
              <w:t>к</w:t>
            </w:r>
            <w:r w:rsidR="00E60778" w:rsidRPr="004901A4">
              <w:t>оррекция.</w:t>
            </w:r>
          </w:p>
          <w:p w:rsidR="00E8754D" w:rsidRDefault="00E8754D" w:rsidP="00817DD0">
            <w:pPr>
              <w:rPr>
                <w:b/>
              </w:rPr>
            </w:pPr>
            <w:r>
              <w:rPr>
                <w:b/>
              </w:rPr>
              <w:t>Познавательные:</w:t>
            </w:r>
          </w:p>
          <w:p w:rsidR="00E8754D" w:rsidRDefault="00E8754D" w:rsidP="00817DD0">
            <w:pPr>
              <w:rPr>
                <w:b/>
              </w:rPr>
            </w:pPr>
            <w:r>
              <w:t>п</w:t>
            </w:r>
            <w:r w:rsidR="00E60778" w:rsidRPr="004901A4">
              <w:t xml:space="preserve">оиск и </w:t>
            </w:r>
            <w:r w:rsidR="00791BF1">
              <w:t>выделение необходимой информации, свободная ориентация и восприятие текста, осознанное и произвольное построение речевого высказывания в устной форме.</w:t>
            </w:r>
            <w:r w:rsidR="00E60778" w:rsidRPr="004901A4">
              <w:t xml:space="preserve"> </w:t>
            </w:r>
          </w:p>
          <w:p w:rsidR="00E8754D" w:rsidRDefault="00E8754D" w:rsidP="00817DD0">
            <w:pPr>
              <w:rPr>
                <w:b/>
              </w:rPr>
            </w:pPr>
            <w:r>
              <w:rPr>
                <w:b/>
              </w:rPr>
              <w:t>Коммуникативные:</w:t>
            </w:r>
          </w:p>
          <w:p w:rsidR="00E60778" w:rsidRPr="004901A4" w:rsidRDefault="00E8754D" w:rsidP="00817DD0">
            <w:r>
              <w:t>умение с</w:t>
            </w:r>
            <w:r w:rsidR="00E60778" w:rsidRPr="004901A4">
              <w:t xml:space="preserve">лушать собеседника, </w:t>
            </w:r>
            <w:r>
              <w:t xml:space="preserve">способность </w:t>
            </w:r>
            <w:r w:rsidR="00E60778" w:rsidRPr="004901A4">
              <w:t>строи</w:t>
            </w:r>
            <w:r>
              <w:t>ть понятные для партнера</w:t>
            </w:r>
            <w:r w:rsidR="00E60778" w:rsidRPr="004901A4">
              <w:t xml:space="preserve"> выск</w:t>
            </w:r>
            <w:r>
              <w:t>азывания; эмоционально-позитивное отношение к процессу сотрудничества.</w:t>
            </w:r>
            <w:r w:rsidR="00E60778" w:rsidRPr="004901A4">
              <w:t xml:space="preserve"> </w:t>
            </w:r>
          </w:p>
        </w:tc>
      </w:tr>
      <w:tr w:rsidR="00E60778" w:rsidRPr="004901A4" w:rsidTr="00195207">
        <w:tc>
          <w:tcPr>
            <w:tcW w:w="2235" w:type="dxa"/>
          </w:tcPr>
          <w:p w:rsidR="00E60778" w:rsidRPr="004901A4" w:rsidRDefault="00E60778" w:rsidP="00817DD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901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Первичное осмысление и закрепление </w:t>
            </w:r>
            <w:r w:rsidRPr="004901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знаний.</w:t>
            </w:r>
          </w:p>
        </w:tc>
        <w:tc>
          <w:tcPr>
            <w:tcW w:w="6378" w:type="dxa"/>
          </w:tcPr>
          <w:p w:rsidR="00455053" w:rsidRDefault="00455053" w:rsidP="00455053">
            <w:pPr>
              <w:rPr>
                <w:i/>
              </w:rPr>
            </w:pPr>
            <w:r>
              <w:rPr>
                <w:i/>
              </w:rPr>
              <w:lastRenderedPageBreak/>
              <w:t xml:space="preserve">1) </w:t>
            </w:r>
            <w:r w:rsidRPr="004676E2">
              <w:rPr>
                <w:i/>
              </w:rPr>
              <w:t xml:space="preserve">Организует индивидуальную и парную  работу для </w:t>
            </w:r>
            <w:r>
              <w:rPr>
                <w:i/>
              </w:rPr>
              <w:t>автоматизации новых лексических единиц  и контроля</w:t>
            </w:r>
            <w:r w:rsidRPr="004676E2">
              <w:rPr>
                <w:i/>
              </w:rPr>
              <w:t xml:space="preserve"> правильности ответов. </w:t>
            </w:r>
          </w:p>
          <w:p w:rsidR="00455053" w:rsidRDefault="00455053" w:rsidP="00455053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Now let’s do exercise 1.2 at page 89</w:t>
            </w:r>
            <w:r w:rsidRPr="00455053">
              <w:rPr>
                <w:lang w:val="en-US"/>
              </w:rPr>
              <w:t xml:space="preserve"> </w:t>
            </w:r>
            <w:r>
              <w:rPr>
                <w:lang w:val="en-US"/>
              </w:rPr>
              <w:t>and 2.1 at page 91. Fill in the gaps using information from the text.</w:t>
            </w:r>
          </w:p>
          <w:p w:rsidR="00455053" w:rsidRPr="009C51FC" w:rsidRDefault="00455053" w:rsidP="00455053">
            <w:pPr>
              <w:rPr>
                <w:lang w:val="en-US"/>
              </w:rPr>
            </w:pPr>
            <w:r>
              <w:rPr>
                <w:lang w:val="en-US"/>
              </w:rPr>
              <w:t>Let’s check your answers.</w:t>
            </w:r>
          </w:p>
          <w:p w:rsidR="00E60778" w:rsidRPr="004901A4" w:rsidRDefault="00E60778" w:rsidP="00204505">
            <w:pPr>
              <w:tabs>
                <w:tab w:val="left" w:pos="227"/>
                <w:tab w:val="left" w:pos="284"/>
              </w:tabs>
              <w:rPr>
                <w:lang w:val="en-US"/>
              </w:rPr>
            </w:pPr>
          </w:p>
        </w:tc>
        <w:tc>
          <w:tcPr>
            <w:tcW w:w="2552" w:type="dxa"/>
          </w:tcPr>
          <w:p w:rsidR="00455053" w:rsidRPr="009C51FC" w:rsidRDefault="00455053" w:rsidP="00455053">
            <w:r>
              <w:lastRenderedPageBreak/>
              <w:t xml:space="preserve">В парах подбирают подходящие слова для заполнения </w:t>
            </w:r>
            <w:r>
              <w:lastRenderedPageBreak/>
              <w:t>пропусков. Затем читают готовые предложения</w:t>
            </w:r>
          </w:p>
          <w:p w:rsidR="00E60778" w:rsidRDefault="00E60778" w:rsidP="001F637B"/>
          <w:p w:rsidR="00455053" w:rsidRDefault="00455053" w:rsidP="001F637B"/>
          <w:p w:rsidR="00E60778" w:rsidRPr="00E21B72" w:rsidRDefault="00E60778" w:rsidP="001F637B">
            <w:pPr>
              <w:rPr>
                <w:lang w:val="en-US"/>
              </w:rPr>
            </w:pPr>
          </w:p>
          <w:p w:rsidR="00E60778" w:rsidRPr="004901A4" w:rsidRDefault="00E60778" w:rsidP="00455053"/>
        </w:tc>
        <w:tc>
          <w:tcPr>
            <w:tcW w:w="4252" w:type="dxa"/>
          </w:tcPr>
          <w:p w:rsidR="00E95EBB" w:rsidRDefault="00E95EBB" w:rsidP="00817DD0">
            <w:pPr>
              <w:rPr>
                <w:b/>
              </w:rPr>
            </w:pPr>
            <w:r>
              <w:rPr>
                <w:b/>
              </w:rPr>
              <w:lastRenderedPageBreak/>
              <w:t>Личностные:</w:t>
            </w:r>
          </w:p>
          <w:p w:rsidR="00E60778" w:rsidRPr="004901A4" w:rsidRDefault="00E95EBB" w:rsidP="00817DD0">
            <w:r>
              <w:t xml:space="preserve">формирование ценностных ориентиров и смысла учебной </w:t>
            </w:r>
            <w:r>
              <w:lastRenderedPageBreak/>
              <w:t>деятельности на основе развития познавательных интересов, учебных мотивов; формирование моральной самооценки; развитие доброжелательности, доверия и внимательности к людям, готовность к сотрудничеству и дружбе.</w:t>
            </w:r>
          </w:p>
          <w:p w:rsidR="00BC7A2C" w:rsidRDefault="00BC7A2C" w:rsidP="00817DD0">
            <w:pPr>
              <w:pStyle w:val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E60778" w:rsidRPr="004901A4" w:rsidRDefault="00BC7A2C" w:rsidP="00817DD0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коррекция, оценка,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3C77" w:rsidRDefault="00C23C77" w:rsidP="00817DD0">
            <w:pPr>
              <w:rPr>
                <w:b/>
              </w:rPr>
            </w:pPr>
            <w:r>
              <w:rPr>
                <w:b/>
              </w:rPr>
              <w:t>Коммуникативные:</w:t>
            </w:r>
          </w:p>
          <w:p w:rsidR="00E60778" w:rsidRPr="004901A4" w:rsidRDefault="00E60778" w:rsidP="00817DD0">
            <w:r w:rsidRPr="004901A4">
              <w:t xml:space="preserve">умение слушать и вступать в диалог, </w:t>
            </w:r>
            <w:r w:rsidR="00C23C77">
              <w:t>эмоционально-позитивное отношение к процессу сотрудничества</w:t>
            </w:r>
            <w:r w:rsidRPr="004901A4">
              <w:t xml:space="preserve">, </w:t>
            </w:r>
            <w:r w:rsidR="003E501A">
              <w:t xml:space="preserve">умение </w:t>
            </w:r>
            <w:r w:rsidRPr="004901A4">
              <w:t>интегрироваться в группу сверстников и строить продуктивное взаимодействие</w:t>
            </w:r>
            <w:r w:rsidR="00C23C77">
              <w:t>.</w:t>
            </w:r>
          </w:p>
          <w:p w:rsidR="001B2811" w:rsidRDefault="001B2811" w:rsidP="00817DD0">
            <w:pPr>
              <w:rPr>
                <w:b/>
              </w:rPr>
            </w:pPr>
            <w:r>
              <w:rPr>
                <w:b/>
              </w:rPr>
              <w:t>Познавательные:</w:t>
            </w:r>
          </w:p>
          <w:p w:rsidR="00E60778" w:rsidRPr="004901A4" w:rsidRDefault="001B2811" w:rsidP="001B2811">
            <w:r>
              <w:t>поиск и выделение необходимой информации, применение методов информационного поиска.</w:t>
            </w:r>
          </w:p>
        </w:tc>
      </w:tr>
      <w:tr w:rsidR="00E60778" w:rsidRPr="004901A4" w:rsidTr="00195207">
        <w:tc>
          <w:tcPr>
            <w:tcW w:w="2235" w:type="dxa"/>
          </w:tcPr>
          <w:p w:rsidR="00E60778" w:rsidRPr="004901A4" w:rsidRDefault="00B16295" w:rsidP="001F63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Закрепление изученного</w:t>
            </w:r>
          </w:p>
        </w:tc>
        <w:tc>
          <w:tcPr>
            <w:tcW w:w="6378" w:type="dxa"/>
          </w:tcPr>
          <w:p w:rsidR="00E60778" w:rsidRDefault="00E60778" w:rsidP="001F637B">
            <w:pPr>
              <w:tabs>
                <w:tab w:val="left" w:pos="227"/>
                <w:tab w:val="left" w:pos="284"/>
              </w:tabs>
              <w:rPr>
                <w:i/>
              </w:rPr>
            </w:pPr>
            <w:r w:rsidRPr="008A3C52">
              <w:rPr>
                <w:i/>
              </w:rPr>
              <w:t>Организует отработку  лексики по теме «</w:t>
            </w:r>
            <w:r w:rsidR="00455053">
              <w:rPr>
                <w:i/>
              </w:rPr>
              <w:t>Образование в Англии и в России</w:t>
            </w:r>
            <w:r w:rsidRPr="008A3C52">
              <w:rPr>
                <w:i/>
              </w:rPr>
              <w:t xml:space="preserve">». </w:t>
            </w:r>
          </w:p>
          <w:p w:rsidR="00595CE2" w:rsidRPr="00595CE2" w:rsidRDefault="00595CE2" w:rsidP="001F637B">
            <w:pPr>
              <w:tabs>
                <w:tab w:val="left" w:pos="227"/>
                <w:tab w:val="left" w:pos="284"/>
              </w:tabs>
            </w:pPr>
            <w:r w:rsidRPr="00595CE2">
              <w:rPr>
                <w:lang w:val="en-US"/>
              </w:rPr>
              <w:t>When we know necessary information about education in England and Russia, it’s time to describe similarities and differences between these systems of education.</w:t>
            </w:r>
            <w:r>
              <w:rPr>
                <w:lang w:val="en-US"/>
              </w:rPr>
              <w:t xml:space="preserve"> Using</w:t>
            </w:r>
            <w:r w:rsidRPr="00595CE2">
              <w:t xml:space="preserve"> </w:t>
            </w:r>
            <w:r>
              <w:rPr>
                <w:lang w:val="en-US"/>
              </w:rPr>
              <w:t>expressions</w:t>
            </w:r>
            <w:r w:rsidRPr="00595CE2">
              <w:t xml:space="preserve"> </w:t>
            </w:r>
            <w:r>
              <w:rPr>
                <w:lang w:val="en-US"/>
              </w:rPr>
              <w:t>at</w:t>
            </w:r>
            <w:r w:rsidRPr="00595CE2">
              <w:t xml:space="preserve"> </w:t>
            </w:r>
            <w:r>
              <w:rPr>
                <w:lang w:val="en-US"/>
              </w:rPr>
              <w:t>page</w:t>
            </w:r>
            <w:r w:rsidRPr="00595CE2">
              <w:t xml:space="preserve"> 91, </w:t>
            </w:r>
            <w:r>
              <w:rPr>
                <w:lang w:val="en-US"/>
              </w:rPr>
              <w:t>compare</w:t>
            </w:r>
            <w:r w:rsidRPr="00595CE2">
              <w:t xml:space="preserve"> </w:t>
            </w:r>
            <w:r>
              <w:rPr>
                <w:lang w:val="en-US"/>
              </w:rPr>
              <w:t>them</w:t>
            </w:r>
            <w:r w:rsidRPr="00595CE2">
              <w:t xml:space="preserve"> </w:t>
            </w:r>
            <w:r>
              <w:rPr>
                <w:lang w:val="en-US"/>
              </w:rPr>
              <w:t>in</w:t>
            </w:r>
            <w:r w:rsidRPr="00595CE2">
              <w:t xml:space="preserve"> </w:t>
            </w:r>
            <w:r>
              <w:rPr>
                <w:lang w:val="en-US"/>
              </w:rPr>
              <w:t>pairs</w:t>
            </w:r>
            <w:r w:rsidRPr="00595CE2">
              <w:t>.</w:t>
            </w:r>
          </w:p>
          <w:p w:rsidR="000504D9" w:rsidRPr="00595CE2" w:rsidRDefault="000504D9" w:rsidP="001F637B">
            <w:pPr>
              <w:tabs>
                <w:tab w:val="left" w:pos="227"/>
                <w:tab w:val="left" w:pos="284"/>
              </w:tabs>
            </w:pPr>
          </w:p>
          <w:p w:rsidR="002C7DCE" w:rsidRPr="000504D9" w:rsidRDefault="001136D8" w:rsidP="001F637B">
            <w:pPr>
              <w:tabs>
                <w:tab w:val="left" w:pos="227"/>
                <w:tab w:val="left" w:pos="284"/>
              </w:tabs>
              <w:rPr>
                <w:i/>
              </w:rPr>
            </w:pPr>
            <w:r w:rsidRPr="000504D9">
              <w:rPr>
                <w:i/>
              </w:rPr>
              <w:t xml:space="preserve">Предлагает учащимся в парах </w:t>
            </w:r>
            <w:r w:rsidR="00595CE2">
              <w:rPr>
                <w:i/>
              </w:rPr>
              <w:t>сравнить системы образования Англии и России, используя выражения из упр. 2.2</w:t>
            </w:r>
            <w:r w:rsidRPr="000504D9">
              <w:rPr>
                <w:i/>
              </w:rPr>
              <w:t>. Во время выполнения данного задания учитель подходит к каждой паре, слушает, помогает при необходимости.</w:t>
            </w:r>
          </w:p>
          <w:p w:rsidR="00E60778" w:rsidRPr="001912EE" w:rsidRDefault="00E60778" w:rsidP="00595CE2">
            <w:pPr>
              <w:tabs>
                <w:tab w:val="left" w:pos="227"/>
                <w:tab w:val="left" w:pos="284"/>
              </w:tabs>
              <w:rPr>
                <w:lang w:val="en-US"/>
              </w:rPr>
            </w:pPr>
          </w:p>
        </w:tc>
        <w:tc>
          <w:tcPr>
            <w:tcW w:w="2552" w:type="dxa"/>
          </w:tcPr>
          <w:p w:rsidR="00E60778" w:rsidRPr="001912EE" w:rsidRDefault="00E60778" w:rsidP="001F637B">
            <w:pPr>
              <w:rPr>
                <w:lang w:val="en-US"/>
              </w:rPr>
            </w:pPr>
          </w:p>
          <w:p w:rsidR="00E60778" w:rsidRPr="004901A4" w:rsidRDefault="00E60778" w:rsidP="001F637B"/>
          <w:p w:rsidR="00E60778" w:rsidRPr="004901A4" w:rsidRDefault="00595CE2" w:rsidP="001F637B">
            <w:r>
              <w:t>В парах составляют предложения, рассказывают их друг другу.</w:t>
            </w:r>
          </w:p>
          <w:p w:rsidR="006F462A" w:rsidRDefault="006F462A" w:rsidP="001F637B"/>
          <w:p w:rsidR="009A245D" w:rsidRDefault="009A245D" w:rsidP="001F637B"/>
          <w:p w:rsidR="009A245D" w:rsidRPr="004901A4" w:rsidRDefault="009A245D" w:rsidP="001F637B"/>
        </w:tc>
        <w:tc>
          <w:tcPr>
            <w:tcW w:w="4252" w:type="dxa"/>
          </w:tcPr>
          <w:p w:rsidR="00766BD8" w:rsidRDefault="00766BD8" w:rsidP="001F637B">
            <w:pPr>
              <w:rPr>
                <w:b/>
              </w:rPr>
            </w:pPr>
            <w:r>
              <w:rPr>
                <w:b/>
              </w:rPr>
              <w:t>Личностные:</w:t>
            </w:r>
          </w:p>
          <w:p w:rsidR="00E60778" w:rsidRPr="004901A4" w:rsidRDefault="00E60778" w:rsidP="001F637B">
            <w:r w:rsidRPr="004901A4">
              <w:t>уважительное отношение к ошибкам одноклассников, независимость и критичность мышления.</w:t>
            </w:r>
          </w:p>
          <w:p w:rsidR="00EB062B" w:rsidRDefault="00EB062B" w:rsidP="001F637B">
            <w:pPr>
              <w:rPr>
                <w:b/>
              </w:rPr>
            </w:pPr>
            <w:r>
              <w:rPr>
                <w:b/>
              </w:rPr>
              <w:t>Регулятивные:</w:t>
            </w:r>
          </w:p>
          <w:p w:rsidR="00E60778" w:rsidRPr="004901A4" w:rsidRDefault="00EB062B" w:rsidP="001F637B">
            <w:r>
              <w:t>контроль, к</w:t>
            </w:r>
            <w:r w:rsidR="00E60778" w:rsidRPr="004901A4">
              <w:t>оррекция.</w:t>
            </w:r>
          </w:p>
          <w:p w:rsidR="00FA4109" w:rsidRDefault="00FA4109" w:rsidP="00F01486">
            <w:pPr>
              <w:jc w:val="both"/>
              <w:rPr>
                <w:b/>
              </w:rPr>
            </w:pPr>
            <w:r>
              <w:rPr>
                <w:b/>
              </w:rPr>
              <w:t>Познавательные:</w:t>
            </w:r>
          </w:p>
          <w:p w:rsidR="00FA4109" w:rsidRPr="00FA4109" w:rsidRDefault="00FA4109" w:rsidP="00F01486">
            <w:pPr>
              <w:jc w:val="both"/>
            </w:pPr>
            <w:r>
              <w:t>с</w:t>
            </w:r>
            <w:r w:rsidRPr="00FA4109">
              <w:t xml:space="preserve">мысловое чтение как осмысление цели чтения; </w:t>
            </w:r>
            <w:r>
              <w:t>умение адекватно, сжато, выборочно передавать содержание текста.</w:t>
            </w:r>
          </w:p>
          <w:p w:rsidR="00F01486" w:rsidRPr="00F01486" w:rsidRDefault="00F01486" w:rsidP="00F01486">
            <w:pPr>
              <w:jc w:val="both"/>
              <w:rPr>
                <w:b/>
              </w:rPr>
            </w:pPr>
            <w:r w:rsidRPr="00F01486">
              <w:rPr>
                <w:b/>
              </w:rPr>
              <w:t>Коммуникативные</w:t>
            </w:r>
            <w:r>
              <w:rPr>
                <w:b/>
              </w:rPr>
              <w:t>:</w:t>
            </w:r>
          </w:p>
          <w:p w:rsidR="00E60778" w:rsidRPr="004901A4" w:rsidRDefault="00F01486" w:rsidP="00F01486">
            <w:pPr>
              <w:jc w:val="both"/>
            </w:pPr>
            <w:r>
              <w:t xml:space="preserve">Владение определенными вербальными и невербальными средствами общения; эмоционально-позитивное отношение к процессу сотрудничества; умение слушать собеседника; взаимоконтроль и взаимопомощь по ходу выполнения </w:t>
            </w:r>
            <w:r>
              <w:lastRenderedPageBreak/>
              <w:t xml:space="preserve">задания; способность </w:t>
            </w:r>
            <w:r w:rsidR="00E60778" w:rsidRPr="004901A4">
              <w:t>строить понятные высказывания.</w:t>
            </w:r>
          </w:p>
        </w:tc>
      </w:tr>
      <w:tr w:rsidR="00E60778" w:rsidRPr="004901A4" w:rsidTr="00195207">
        <w:tc>
          <w:tcPr>
            <w:tcW w:w="2235" w:type="dxa"/>
          </w:tcPr>
          <w:p w:rsidR="00E60778" w:rsidRPr="004901A4" w:rsidRDefault="00867AED" w:rsidP="001F637B">
            <w:r>
              <w:lastRenderedPageBreak/>
              <w:t>Домашнее задание</w:t>
            </w:r>
          </w:p>
        </w:tc>
        <w:tc>
          <w:tcPr>
            <w:tcW w:w="6378" w:type="dxa"/>
          </w:tcPr>
          <w:p w:rsidR="00E60778" w:rsidRPr="00BD0E3C" w:rsidRDefault="00E60778" w:rsidP="001F637B">
            <w:pPr>
              <w:jc w:val="both"/>
              <w:rPr>
                <w:i/>
              </w:rPr>
            </w:pPr>
            <w:r w:rsidRPr="00BD0E3C">
              <w:rPr>
                <w:i/>
              </w:rPr>
              <w:t>Предлагает</w:t>
            </w:r>
            <w:r w:rsidR="00867AED" w:rsidRPr="00BD0E3C">
              <w:rPr>
                <w:i/>
              </w:rPr>
              <w:t xml:space="preserve"> дифференцированное  домашнее задание</w:t>
            </w:r>
            <w:r w:rsidR="00A6570A" w:rsidRPr="00BD0E3C">
              <w:rPr>
                <w:i/>
              </w:rPr>
              <w:t xml:space="preserve"> и </w:t>
            </w:r>
            <w:r w:rsidR="00C23ACC">
              <w:rPr>
                <w:i/>
              </w:rPr>
              <w:t>комментирует его содержание: на выбор</w:t>
            </w:r>
            <w:r w:rsidRPr="00BD0E3C">
              <w:rPr>
                <w:i/>
              </w:rPr>
              <w:t xml:space="preserve"> в письменной форме </w:t>
            </w:r>
            <w:r w:rsidR="00031A6F">
              <w:rPr>
                <w:i/>
              </w:rPr>
              <w:t>подготовить сообщение о системе образования с Англии</w:t>
            </w:r>
            <w:r w:rsidRPr="00BD0E3C">
              <w:rPr>
                <w:i/>
              </w:rPr>
              <w:t xml:space="preserve">, либо </w:t>
            </w:r>
            <w:r w:rsidR="00031A6F">
              <w:rPr>
                <w:i/>
              </w:rPr>
              <w:t>заполнить таблицу в Рабочей тетради упр. 1 стр. 69.</w:t>
            </w:r>
          </w:p>
          <w:p w:rsidR="004E0084" w:rsidRPr="00C23ACC" w:rsidRDefault="004E0084" w:rsidP="001F637B">
            <w:pPr>
              <w:jc w:val="both"/>
            </w:pPr>
          </w:p>
          <w:p w:rsidR="00E60778" w:rsidRDefault="00E60778" w:rsidP="001F637B">
            <w:pPr>
              <w:jc w:val="both"/>
              <w:rPr>
                <w:lang w:val="en-US"/>
              </w:rPr>
            </w:pPr>
            <w:r w:rsidRPr="004901A4">
              <w:rPr>
                <w:lang w:val="en-US"/>
              </w:rPr>
              <w:t>Our</w:t>
            </w:r>
            <w:r w:rsidRPr="00031A6F">
              <w:t xml:space="preserve"> </w:t>
            </w:r>
            <w:r w:rsidRPr="004901A4">
              <w:rPr>
                <w:lang w:val="en-US"/>
              </w:rPr>
              <w:t>lesson</w:t>
            </w:r>
            <w:r w:rsidRPr="00031A6F">
              <w:t xml:space="preserve"> </w:t>
            </w:r>
            <w:r w:rsidRPr="004901A4">
              <w:rPr>
                <w:lang w:val="en-US"/>
              </w:rPr>
              <w:t>is</w:t>
            </w:r>
            <w:r w:rsidRPr="00031A6F">
              <w:t xml:space="preserve"> </w:t>
            </w:r>
            <w:r w:rsidRPr="004901A4">
              <w:rPr>
                <w:lang w:val="en-US"/>
              </w:rPr>
              <w:t>quickly</w:t>
            </w:r>
            <w:r w:rsidRPr="00031A6F">
              <w:t xml:space="preserve"> </w:t>
            </w:r>
            <w:r w:rsidRPr="004901A4">
              <w:rPr>
                <w:lang w:val="en-US"/>
              </w:rPr>
              <w:t>coming</w:t>
            </w:r>
            <w:r w:rsidRPr="00031A6F">
              <w:t xml:space="preserve"> </w:t>
            </w:r>
            <w:r w:rsidRPr="004901A4">
              <w:rPr>
                <w:lang w:val="en-US"/>
              </w:rPr>
              <w:t>to</w:t>
            </w:r>
            <w:r w:rsidRPr="00031A6F">
              <w:t xml:space="preserve"> </w:t>
            </w:r>
            <w:r w:rsidRPr="004901A4">
              <w:rPr>
                <w:lang w:val="en-US"/>
              </w:rPr>
              <w:t>its</w:t>
            </w:r>
            <w:r w:rsidRPr="00031A6F">
              <w:t xml:space="preserve"> </w:t>
            </w:r>
            <w:r w:rsidRPr="004901A4">
              <w:rPr>
                <w:lang w:val="en-US"/>
              </w:rPr>
              <w:t>end</w:t>
            </w:r>
            <w:r w:rsidRPr="00031A6F">
              <w:t xml:space="preserve">. </w:t>
            </w:r>
            <w:r w:rsidRPr="004901A4">
              <w:rPr>
                <w:lang w:val="en-US"/>
              </w:rPr>
              <w:t>I</w:t>
            </w:r>
            <w:r w:rsidRPr="00867AED">
              <w:t>’</w:t>
            </w:r>
            <w:r w:rsidRPr="004901A4">
              <w:rPr>
                <w:lang w:val="en-US"/>
              </w:rPr>
              <w:t>d</w:t>
            </w:r>
            <w:r w:rsidRPr="00867AED">
              <w:t xml:space="preserve"> </w:t>
            </w:r>
            <w:r w:rsidRPr="004901A4">
              <w:rPr>
                <w:lang w:val="en-US"/>
              </w:rPr>
              <w:t>like</w:t>
            </w:r>
            <w:r w:rsidRPr="00867AED">
              <w:t xml:space="preserve"> </w:t>
            </w:r>
            <w:r w:rsidRPr="004901A4">
              <w:rPr>
                <w:lang w:val="en-US"/>
              </w:rPr>
              <w:t>to</w:t>
            </w:r>
            <w:r w:rsidRPr="00867AED">
              <w:t xml:space="preserve"> </w:t>
            </w:r>
            <w:r w:rsidRPr="004901A4">
              <w:rPr>
                <w:lang w:val="en-US"/>
              </w:rPr>
              <w:t>say</w:t>
            </w:r>
            <w:r w:rsidRPr="00867AED">
              <w:t xml:space="preserve"> </w:t>
            </w:r>
            <w:r w:rsidRPr="004901A4">
              <w:rPr>
                <w:lang w:val="en-US"/>
              </w:rPr>
              <w:t>a</w:t>
            </w:r>
            <w:r w:rsidRPr="00867AED">
              <w:t xml:space="preserve"> </w:t>
            </w:r>
            <w:r w:rsidRPr="004901A4">
              <w:rPr>
                <w:lang w:val="en-US"/>
              </w:rPr>
              <w:t>few</w:t>
            </w:r>
            <w:r w:rsidRPr="00867AED">
              <w:t xml:space="preserve"> </w:t>
            </w:r>
            <w:r w:rsidRPr="004901A4">
              <w:rPr>
                <w:lang w:val="en-US"/>
              </w:rPr>
              <w:t>words</w:t>
            </w:r>
            <w:r w:rsidRPr="00867AED">
              <w:t xml:space="preserve"> </w:t>
            </w:r>
            <w:r w:rsidRPr="004901A4">
              <w:rPr>
                <w:lang w:val="en-US"/>
              </w:rPr>
              <w:t>about</w:t>
            </w:r>
            <w:r w:rsidRPr="00867AED">
              <w:t xml:space="preserve"> </w:t>
            </w:r>
            <w:r w:rsidRPr="004901A4">
              <w:rPr>
                <w:lang w:val="en-US"/>
              </w:rPr>
              <w:t>your</w:t>
            </w:r>
            <w:r w:rsidRPr="00867AED">
              <w:t xml:space="preserve"> </w:t>
            </w:r>
            <w:r w:rsidRPr="004901A4">
              <w:rPr>
                <w:lang w:val="en-US"/>
              </w:rPr>
              <w:t>homework</w:t>
            </w:r>
            <w:r w:rsidRPr="00867AED">
              <w:t xml:space="preserve"> </w:t>
            </w:r>
            <w:r w:rsidRPr="004901A4">
              <w:rPr>
                <w:lang w:val="en-US"/>
              </w:rPr>
              <w:t>for</w:t>
            </w:r>
            <w:r w:rsidRPr="00867AED">
              <w:t xml:space="preserve"> </w:t>
            </w:r>
            <w:r w:rsidRPr="004901A4">
              <w:rPr>
                <w:lang w:val="en-US"/>
              </w:rPr>
              <w:t>the</w:t>
            </w:r>
            <w:r w:rsidRPr="00867AED">
              <w:t xml:space="preserve"> </w:t>
            </w:r>
            <w:r w:rsidRPr="004901A4">
              <w:rPr>
                <w:lang w:val="en-US"/>
              </w:rPr>
              <w:t>next</w:t>
            </w:r>
            <w:r w:rsidRPr="00867AED">
              <w:t xml:space="preserve"> </w:t>
            </w:r>
            <w:r w:rsidRPr="004901A4">
              <w:rPr>
                <w:lang w:val="en-US"/>
              </w:rPr>
              <w:t>lesson</w:t>
            </w:r>
            <w:r w:rsidRPr="00867AED">
              <w:t xml:space="preserve">. </w:t>
            </w:r>
            <w:r w:rsidRPr="004901A4">
              <w:rPr>
                <w:lang w:val="en-US"/>
              </w:rPr>
              <w:t>You</w:t>
            </w:r>
            <w:r w:rsidRPr="00867AED">
              <w:t>’</w:t>
            </w:r>
            <w:proofErr w:type="spellStart"/>
            <w:r w:rsidRPr="004901A4">
              <w:rPr>
                <w:lang w:val="en-US"/>
              </w:rPr>
              <w:t>ve</w:t>
            </w:r>
            <w:proofErr w:type="spellEnd"/>
            <w:r w:rsidRPr="00867AED">
              <w:t xml:space="preserve"> </w:t>
            </w:r>
            <w:r w:rsidRPr="004901A4">
              <w:rPr>
                <w:lang w:val="en-US"/>
              </w:rPr>
              <w:t>got</w:t>
            </w:r>
            <w:r w:rsidRPr="00867AED">
              <w:t xml:space="preserve"> </w:t>
            </w:r>
            <w:r w:rsidRPr="004901A4">
              <w:rPr>
                <w:lang w:val="en-US"/>
              </w:rPr>
              <w:t>a</w:t>
            </w:r>
            <w:r w:rsidRPr="00867AED">
              <w:t xml:space="preserve"> </w:t>
            </w:r>
            <w:r w:rsidRPr="004901A4">
              <w:rPr>
                <w:lang w:val="en-US"/>
              </w:rPr>
              <w:t>choice</w:t>
            </w:r>
            <w:r w:rsidRPr="00867AED">
              <w:t xml:space="preserve">. </w:t>
            </w:r>
            <w:r w:rsidRPr="004901A4">
              <w:rPr>
                <w:lang w:val="en-US"/>
              </w:rPr>
              <w:t>You</w:t>
            </w:r>
            <w:r w:rsidRPr="000A7C8C">
              <w:rPr>
                <w:lang w:val="en-US"/>
              </w:rPr>
              <w:t xml:space="preserve"> </w:t>
            </w:r>
            <w:r w:rsidRPr="004901A4">
              <w:rPr>
                <w:lang w:val="en-US"/>
              </w:rPr>
              <w:t>can</w:t>
            </w:r>
            <w:r w:rsidRPr="000A7C8C">
              <w:rPr>
                <w:lang w:val="en-US"/>
              </w:rPr>
              <w:t xml:space="preserve"> </w:t>
            </w:r>
            <w:r w:rsidRPr="004901A4">
              <w:rPr>
                <w:lang w:val="en-US"/>
              </w:rPr>
              <w:t>either</w:t>
            </w:r>
            <w:r w:rsidRPr="000A7C8C">
              <w:rPr>
                <w:lang w:val="en-US"/>
              </w:rPr>
              <w:t xml:space="preserve"> </w:t>
            </w:r>
            <w:r w:rsidRPr="004901A4">
              <w:rPr>
                <w:lang w:val="en-US"/>
              </w:rPr>
              <w:t>write</w:t>
            </w:r>
            <w:r w:rsidRPr="000A7C8C">
              <w:rPr>
                <w:lang w:val="en-US"/>
              </w:rPr>
              <w:t xml:space="preserve"> </w:t>
            </w:r>
            <w:r w:rsidRPr="004901A4">
              <w:rPr>
                <w:lang w:val="en-US"/>
              </w:rPr>
              <w:t>a</w:t>
            </w:r>
            <w:r w:rsidRPr="000A7C8C">
              <w:rPr>
                <w:lang w:val="en-US"/>
              </w:rPr>
              <w:t xml:space="preserve"> </w:t>
            </w:r>
            <w:r w:rsidRPr="004901A4">
              <w:rPr>
                <w:lang w:val="en-US"/>
              </w:rPr>
              <w:t>short</w:t>
            </w:r>
            <w:r w:rsidRPr="000A7C8C">
              <w:rPr>
                <w:lang w:val="en-US"/>
              </w:rPr>
              <w:t xml:space="preserve"> </w:t>
            </w:r>
            <w:r w:rsidRPr="004901A4">
              <w:rPr>
                <w:lang w:val="en-US"/>
              </w:rPr>
              <w:t>paragraph</w:t>
            </w:r>
            <w:r w:rsidRPr="000A7C8C">
              <w:rPr>
                <w:lang w:val="en-US"/>
              </w:rPr>
              <w:t xml:space="preserve"> </w:t>
            </w:r>
            <w:r w:rsidRPr="004901A4">
              <w:rPr>
                <w:lang w:val="en-US"/>
              </w:rPr>
              <w:t>about</w:t>
            </w:r>
            <w:r w:rsidRPr="000A7C8C">
              <w:rPr>
                <w:lang w:val="en-US"/>
              </w:rPr>
              <w:t xml:space="preserve"> </w:t>
            </w:r>
            <w:r w:rsidR="000A7C8C">
              <w:rPr>
                <w:lang w:val="en-US"/>
              </w:rPr>
              <w:t>System of education in England</w:t>
            </w:r>
            <w:r w:rsidRPr="000A7C8C">
              <w:rPr>
                <w:lang w:val="en-US"/>
              </w:rPr>
              <w:t xml:space="preserve"> </w:t>
            </w:r>
            <w:r w:rsidRPr="004901A4">
              <w:rPr>
                <w:lang w:val="en-US"/>
              </w:rPr>
              <w:t>or</w:t>
            </w:r>
            <w:r w:rsidRPr="000A7C8C">
              <w:rPr>
                <w:lang w:val="en-US"/>
              </w:rPr>
              <w:t xml:space="preserve"> </w:t>
            </w:r>
            <w:r w:rsidR="000A7C8C">
              <w:rPr>
                <w:lang w:val="en-US"/>
              </w:rPr>
              <w:t>do exercise 1 at page 69 in your Activity Book</w:t>
            </w:r>
            <w:r w:rsidRPr="004901A4">
              <w:rPr>
                <w:lang w:val="en-US"/>
              </w:rPr>
              <w:t xml:space="preserve">. </w:t>
            </w:r>
          </w:p>
          <w:p w:rsidR="00E60778" w:rsidRPr="004901A4" w:rsidRDefault="00E60778" w:rsidP="001F637B">
            <w:pPr>
              <w:jc w:val="both"/>
            </w:pPr>
          </w:p>
          <w:p w:rsidR="00E60778" w:rsidRPr="004901A4" w:rsidRDefault="00E60778" w:rsidP="001F637B">
            <w:pPr>
              <w:jc w:val="both"/>
            </w:pPr>
          </w:p>
        </w:tc>
        <w:tc>
          <w:tcPr>
            <w:tcW w:w="2552" w:type="dxa"/>
          </w:tcPr>
          <w:p w:rsidR="00E60778" w:rsidRDefault="00E60778" w:rsidP="001F637B">
            <w:r w:rsidRPr="004901A4">
              <w:t>Записывают домашнее задание.</w:t>
            </w:r>
          </w:p>
          <w:p w:rsidR="0083654E" w:rsidRDefault="0083654E" w:rsidP="001F637B"/>
          <w:p w:rsidR="0083654E" w:rsidRDefault="0083654E" w:rsidP="001F637B"/>
          <w:p w:rsidR="0083654E" w:rsidRDefault="0083654E" w:rsidP="001F637B"/>
          <w:p w:rsidR="0083654E" w:rsidRDefault="0083654E" w:rsidP="001F637B"/>
          <w:p w:rsidR="0083654E" w:rsidRDefault="0083654E" w:rsidP="001F637B"/>
          <w:p w:rsidR="0083654E" w:rsidRDefault="0083654E" w:rsidP="001F637B"/>
          <w:p w:rsidR="0083654E" w:rsidRDefault="0083654E" w:rsidP="001F637B"/>
          <w:p w:rsidR="0083654E" w:rsidRDefault="0083654E" w:rsidP="001F637B"/>
          <w:p w:rsidR="0083654E" w:rsidRDefault="0083654E" w:rsidP="001F637B"/>
          <w:p w:rsidR="0083654E" w:rsidRPr="000A7C8C" w:rsidRDefault="0083654E" w:rsidP="001F637B">
            <w:pPr>
              <w:rPr>
                <w:lang w:val="en-US"/>
              </w:rPr>
            </w:pPr>
          </w:p>
        </w:tc>
        <w:tc>
          <w:tcPr>
            <w:tcW w:w="4252" w:type="dxa"/>
          </w:tcPr>
          <w:p w:rsidR="00C22B69" w:rsidRDefault="00C22B69" w:rsidP="001F637B">
            <w:pPr>
              <w:pStyle w:val="a4"/>
              <w:tabs>
                <w:tab w:val="left" w:pos="227"/>
                <w:tab w:val="left" w:pos="284"/>
              </w:tabs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Личностные:</w:t>
            </w:r>
          </w:p>
          <w:p w:rsidR="00E60778" w:rsidRPr="004901A4" w:rsidRDefault="00DC17DF" w:rsidP="001F637B">
            <w:pPr>
              <w:pStyle w:val="a4"/>
              <w:tabs>
                <w:tab w:val="left" w:pos="227"/>
                <w:tab w:val="left" w:pos="284"/>
              </w:tabs>
              <w:spacing w:before="0" w:beforeAutospacing="0" w:after="0" w:afterAutospacing="0"/>
            </w:pPr>
            <w:r>
              <w:t>Формирование гражданской идентичности личности.</w:t>
            </w:r>
          </w:p>
          <w:p w:rsidR="005D6056" w:rsidRDefault="005D6056" w:rsidP="001F637B">
            <w:pPr>
              <w:rPr>
                <w:b/>
              </w:rPr>
            </w:pPr>
            <w:r>
              <w:rPr>
                <w:b/>
              </w:rPr>
              <w:t>Коммуникативные:</w:t>
            </w:r>
          </w:p>
          <w:p w:rsidR="00E60778" w:rsidRPr="004901A4" w:rsidRDefault="005D6056" w:rsidP="005D6056">
            <w:r>
              <w:t>эмоционально-позитивное отношение к процессу сотрудничества.</w:t>
            </w:r>
            <w:r w:rsidRPr="004901A4">
              <w:t xml:space="preserve"> </w:t>
            </w:r>
          </w:p>
        </w:tc>
      </w:tr>
      <w:tr w:rsidR="00E60778" w:rsidRPr="004901A4" w:rsidTr="00195207">
        <w:tc>
          <w:tcPr>
            <w:tcW w:w="2235" w:type="dxa"/>
          </w:tcPr>
          <w:p w:rsidR="00E60778" w:rsidRPr="004901A4" w:rsidRDefault="009964C9" w:rsidP="001F637B">
            <w:r>
              <w:t>Рефлексия</w:t>
            </w:r>
          </w:p>
        </w:tc>
        <w:tc>
          <w:tcPr>
            <w:tcW w:w="6378" w:type="dxa"/>
          </w:tcPr>
          <w:p w:rsidR="0052665E" w:rsidRDefault="00602D93" w:rsidP="001F637B">
            <w:pPr>
              <w:jc w:val="both"/>
              <w:rPr>
                <w:i/>
              </w:rPr>
            </w:pPr>
            <w:r w:rsidRPr="002B64DA">
              <w:rPr>
                <w:i/>
              </w:rPr>
              <w:t>Предлагает учащимся заполнить лист</w:t>
            </w:r>
            <w:r w:rsidR="0033616D" w:rsidRPr="002B64DA">
              <w:rPr>
                <w:i/>
              </w:rPr>
              <w:t>ы</w:t>
            </w:r>
            <w:r w:rsidRPr="002B64DA">
              <w:rPr>
                <w:i/>
              </w:rPr>
              <w:t xml:space="preserve"> самооценки</w:t>
            </w:r>
            <w:r w:rsidR="00CC65F9" w:rsidRPr="002B64DA">
              <w:rPr>
                <w:i/>
              </w:rPr>
              <w:t xml:space="preserve">. </w:t>
            </w:r>
          </w:p>
          <w:p w:rsidR="0052665E" w:rsidRDefault="00884A90" w:rsidP="001F637B">
            <w:pPr>
              <w:jc w:val="both"/>
              <w:rPr>
                <w:i/>
              </w:rPr>
            </w:pPr>
            <w:r>
              <w:rPr>
                <w:i/>
              </w:rPr>
              <w:t>Прощается.</w:t>
            </w:r>
          </w:p>
          <w:p w:rsidR="00884A90" w:rsidRDefault="00884A90" w:rsidP="001F637B">
            <w:pPr>
              <w:jc w:val="both"/>
              <w:rPr>
                <w:i/>
              </w:rPr>
            </w:pPr>
          </w:p>
          <w:p w:rsidR="00884A90" w:rsidRPr="00884A90" w:rsidRDefault="00884A90" w:rsidP="000A7C8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Thank</w:t>
            </w:r>
            <w:r w:rsidRPr="00625A91">
              <w:rPr>
                <w:lang w:val="en-US"/>
              </w:rPr>
              <w:t xml:space="preserve"> </w:t>
            </w:r>
            <w:r>
              <w:rPr>
                <w:lang w:val="en-US"/>
              </w:rPr>
              <w:t>you</w:t>
            </w:r>
            <w:r w:rsidRPr="00625A91">
              <w:rPr>
                <w:lang w:val="en-US"/>
              </w:rPr>
              <w:t xml:space="preserve"> </w:t>
            </w:r>
            <w:r>
              <w:rPr>
                <w:lang w:val="en-US"/>
              </w:rPr>
              <w:t>for</w:t>
            </w:r>
            <w:r w:rsidRPr="00625A91">
              <w:rPr>
                <w:lang w:val="en-US"/>
              </w:rPr>
              <w:t xml:space="preserve"> </w:t>
            </w:r>
            <w:r w:rsidR="00625A91">
              <w:rPr>
                <w:lang w:val="en-US"/>
              </w:rPr>
              <w:t>the lesson.</w:t>
            </w:r>
            <w:r w:rsidRPr="00625A91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It’s time to say </w:t>
            </w:r>
            <w:r w:rsidR="008A0D07">
              <w:rPr>
                <w:lang w:val="en-US"/>
              </w:rPr>
              <w:t>g</w:t>
            </w:r>
            <w:r>
              <w:rPr>
                <w:lang w:val="en-US"/>
              </w:rPr>
              <w:t>ood</w:t>
            </w:r>
            <w:r w:rsidR="008A0D07">
              <w:rPr>
                <w:lang w:val="en-US"/>
              </w:rPr>
              <w:t>-</w:t>
            </w:r>
            <w:r>
              <w:rPr>
                <w:lang w:val="en-US"/>
              </w:rPr>
              <w:t xml:space="preserve">bye to you. Good luck for the day and see you </w:t>
            </w:r>
            <w:r w:rsidR="000A7C8C">
              <w:rPr>
                <w:lang w:val="en-US"/>
              </w:rPr>
              <w:t>next time</w:t>
            </w:r>
            <w:r>
              <w:rPr>
                <w:lang w:val="en-US"/>
              </w:rPr>
              <w:t xml:space="preserve">! </w:t>
            </w:r>
          </w:p>
        </w:tc>
        <w:tc>
          <w:tcPr>
            <w:tcW w:w="2552" w:type="dxa"/>
          </w:tcPr>
          <w:p w:rsidR="00E60778" w:rsidRDefault="0033616D" w:rsidP="001F637B">
            <w:pPr>
              <w:jc w:val="both"/>
            </w:pPr>
            <w:r w:rsidRPr="0033616D">
              <w:t>Заполняют листы самооценки.</w:t>
            </w:r>
          </w:p>
          <w:p w:rsidR="00573239" w:rsidRDefault="00573239" w:rsidP="001F637B">
            <w:pPr>
              <w:jc w:val="both"/>
            </w:pPr>
          </w:p>
          <w:p w:rsidR="00573239" w:rsidRDefault="00573239" w:rsidP="001F637B">
            <w:pPr>
              <w:jc w:val="both"/>
            </w:pPr>
          </w:p>
          <w:p w:rsidR="00573239" w:rsidRPr="0033616D" w:rsidRDefault="00573239" w:rsidP="001F637B">
            <w:pPr>
              <w:jc w:val="both"/>
            </w:pPr>
            <w:r>
              <w:t>Прощаются с учителем.</w:t>
            </w:r>
          </w:p>
        </w:tc>
        <w:tc>
          <w:tcPr>
            <w:tcW w:w="4252" w:type="dxa"/>
          </w:tcPr>
          <w:p w:rsidR="00162B46" w:rsidRDefault="00162B46" w:rsidP="001F637B">
            <w:pPr>
              <w:rPr>
                <w:b/>
              </w:rPr>
            </w:pPr>
            <w:r>
              <w:rPr>
                <w:b/>
              </w:rPr>
              <w:t>Личностные:</w:t>
            </w:r>
          </w:p>
          <w:p w:rsidR="00E60778" w:rsidRPr="004901A4" w:rsidRDefault="00E60778" w:rsidP="001F637B">
            <w:pPr>
              <w:rPr>
                <w:b/>
              </w:rPr>
            </w:pPr>
            <w:r w:rsidRPr="004901A4">
              <w:t>независимость и критичность мышления;</w:t>
            </w:r>
          </w:p>
          <w:p w:rsidR="00BF7659" w:rsidRDefault="00BF7659" w:rsidP="001F637B">
            <w:pPr>
              <w:rPr>
                <w:b/>
              </w:rPr>
            </w:pPr>
            <w:r>
              <w:rPr>
                <w:b/>
              </w:rPr>
              <w:t>Регулятивные:</w:t>
            </w:r>
          </w:p>
          <w:p w:rsidR="00E60778" w:rsidRPr="004901A4" w:rsidRDefault="00E60778" w:rsidP="001F637B">
            <w:r w:rsidRPr="004901A4">
              <w:t>принимать и сохранять учебную цель и задачу, осуществлять итоговый и пошаговый контроль по результату, планировать будущую деятельность</w:t>
            </w:r>
          </w:p>
          <w:p w:rsidR="006D0B98" w:rsidRDefault="006D0B98" w:rsidP="001F637B">
            <w:pPr>
              <w:rPr>
                <w:b/>
              </w:rPr>
            </w:pPr>
            <w:r>
              <w:rPr>
                <w:b/>
              </w:rPr>
              <w:t xml:space="preserve">Познавательные: </w:t>
            </w:r>
          </w:p>
          <w:p w:rsidR="006D0B98" w:rsidRDefault="006D0B98" w:rsidP="001F637B">
            <w:r>
              <w:t>оценка процесса и результата деятельности.</w:t>
            </w:r>
          </w:p>
          <w:p w:rsidR="00AA3C25" w:rsidRDefault="006D0B98" w:rsidP="001F637B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AA3C25">
              <w:rPr>
                <w:b/>
              </w:rPr>
              <w:t>Коммуникативные:</w:t>
            </w:r>
          </w:p>
          <w:p w:rsidR="00E60778" w:rsidRPr="004901A4" w:rsidRDefault="00AA3C25" w:rsidP="007D082E">
            <w:pPr>
              <w:rPr>
                <w:b/>
              </w:rPr>
            </w:pPr>
            <w:r>
              <w:t>рефлексия своих действий как достаточно полное отображени</w:t>
            </w:r>
            <w:r w:rsidR="006D0B98">
              <w:t>е</w:t>
            </w:r>
            <w:r>
              <w:t xml:space="preserve"> предметного содержания и условий осуществляемых действий</w:t>
            </w:r>
            <w:r w:rsidR="007D082E">
              <w:t>.</w:t>
            </w:r>
          </w:p>
        </w:tc>
      </w:tr>
    </w:tbl>
    <w:p w:rsidR="002B4918" w:rsidRPr="004901A4" w:rsidRDefault="002B4918" w:rsidP="00817DD0">
      <w:pPr>
        <w:jc w:val="center"/>
      </w:pPr>
    </w:p>
    <w:p w:rsidR="00110CA7" w:rsidRDefault="00110CA7" w:rsidP="00F5644C">
      <w:pPr>
        <w:jc w:val="right"/>
        <w:rPr>
          <w:sz w:val="28"/>
          <w:szCs w:val="28"/>
        </w:rPr>
      </w:pPr>
    </w:p>
    <w:p w:rsidR="00E2540D" w:rsidRDefault="00E2540D" w:rsidP="00F5644C">
      <w:pPr>
        <w:jc w:val="right"/>
        <w:rPr>
          <w:sz w:val="28"/>
          <w:szCs w:val="28"/>
        </w:rPr>
      </w:pPr>
    </w:p>
    <w:p w:rsidR="00E2540D" w:rsidRDefault="00E2540D" w:rsidP="00F5644C">
      <w:pPr>
        <w:jc w:val="right"/>
        <w:rPr>
          <w:sz w:val="28"/>
          <w:szCs w:val="28"/>
        </w:rPr>
      </w:pPr>
    </w:p>
    <w:p w:rsidR="00E2540D" w:rsidRDefault="00E2540D" w:rsidP="00F5644C">
      <w:pPr>
        <w:jc w:val="right"/>
        <w:rPr>
          <w:sz w:val="28"/>
          <w:szCs w:val="28"/>
        </w:rPr>
      </w:pPr>
    </w:p>
    <w:p w:rsidR="00E2540D" w:rsidRDefault="00E2540D" w:rsidP="00F5644C">
      <w:pPr>
        <w:jc w:val="right"/>
        <w:rPr>
          <w:sz w:val="28"/>
          <w:szCs w:val="28"/>
        </w:rPr>
      </w:pPr>
    </w:p>
    <w:p w:rsidR="00E2540D" w:rsidRDefault="00E2540D" w:rsidP="00F5644C">
      <w:pPr>
        <w:jc w:val="right"/>
        <w:rPr>
          <w:sz w:val="28"/>
          <w:szCs w:val="28"/>
        </w:rPr>
      </w:pPr>
    </w:p>
    <w:p w:rsidR="00E2540D" w:rsidRDefault="00E2540D" w:rsidP="00F5644C">
      <w:pPr>
        <w:jc w:val="right"/>
        <w:rPr>
          <w:sz w:val="28"/>
          <w:szCs w:val="28"/>
        </w:rPr>
      </w:pPr>
    </w:p>
    <w:p w:rsidR="00D97E2E" w:rsidRDefault="00110CA7" w:rsidP="00F5644C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2B4918" w:rsidRPr="00D97E2E" w:rsidRDefault="00D97E2E" w:rsidP="00D97E2E">
      <w:pPr>
        <w:jc w:val="center"/>
        <w:rPr>
          <w:b/>
          <w:sz w:val="28"/>
          <w:szCs w:val="28"/>
        </w:rPr>
      </w:pPr>
      <w:r w:rsidRPr="00D97E2E">
        <w:rPr>
          <w:b/>
          <w:sz w:val="28"/>
          <w:szCs w:val="28"/>
        </w:rPr>
        <w:t>Лист самооценки</w:t>
      </w:r>
    </w:p>
    <w:p w:rsidR="00F5644C" w:rsidRPr="007F7A1E" w:rsidRDefault="00F5644C" w:rsidP="00F5644C">
      <w:pPr>
        <w:jc w:val="center"/>
        <w:rPr>
          <w:b/>
          <w:sz w:val="28"/>
          <w:szCs w:val="28"/>
        </w:rPr>
      </w:pPr>
    </w:p>
    <w:p w:rsidR="002B4918" w:rsidRPr="007F7A1E" w:rsidRDefault="002B4918" w:rsidP="00817DD0">
      <w:pPr>
        <w:rPr>
          <w:sz w:val="28"/>
          <w:szCs w:val="28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3"/>
        <w:gridCol w:w="2182"/>
        <w:gridCol w:w="5529"/>
        <w:gridCol w:w="850"/>
        <w:gridCol w:w="4678"/>
        <w:gridCol w:w="1276"/>
      </w:tblGrid>
      <w:tr w:rsidR="002B4918" w:rsidRPr="007F7A1E" w:rsidTr="00FA1B4B">
        <w:trPr>
          <w:cantSplit/>
          <w:trHeight w:val="1134"/>
        </w:trPr>
        <w:tc>
          <w:tcPr>
            <w:tcW w:w="653" w:type="dxa"/>
          </w:tcPr>
          <w:p w:rsidR="002B4918" w:rsidRPr="007F7A1E" w:rsidRDefault="002B4918" w:rsidP="00817DD0">
            <w:pPr>
              <w:jc w:val="center"/>
              <w:rPr>
                <w:sz w:val="28"/>
                <w:szCs w:val="28"/>
              </w:rPr>
            </w:pPr>
            <w:r w:rsidRPr="007F7A1E">
              <w:rPr>
                <w:sz w:val="28"/>
                <w:szCs w:val="28"/>
              </w:rPr>
              <w:t>№ п/п</w:t>
            </w:r>
          </w:p>
        </w:tc>
        <w:tc>
          <w:tcPr>
            <w:tcW w:w="2182" w:type="dxa"/>
          </w:tcPr>
          <w:p w:rsidR="002B4918" w:rsidRPr="007F7A1E" w:rsidRDefault="002B4918" w:rsidP="00817DD0">
            <w:pPr>
              <w:jc w:val="center"/>
              <w:rPr>
                <w:sz w:val="28"/>
                <w:szCs w:val="28"/>
              </w:rPr>
            </w:pPr>
            <w:r w:rsidRPr="007F7A1E">
              <w:rPr>
                <w:sz w:val="28"/>
                <w:szCs w:val="28"/>
              </w:rPr>
              <w:t>Деятельность учащегося</w:t>
            </w:r>
          </w:p>
        </w:tc>
        <w:tc>
          <w:tcPr>
            <w:tcW w:w="5529" w:type="dxa"/>
          </w:tcPr>
          <w:p w:rsidR="002B4918" w:rsidRPr="007F7A1E" w:rsidRDefault="002B4918" w:rsidP="00817DD0">
            <w:pPr>
              <w:jc w:val="center"/>
              <w:rPr>
                <w:sz w:val="28"/>
                <w:szCs w:val="28"/>
              </w:rPr>
            </w:pPr>
            <w:r w:rsidRPr="007F7A1E">
              <w:rPr>
                <w:sz w:val="28"/>
                <w:szCs w:val="28"/>
              </w:rPr>
              <w:t>Критерии самооценки</w:t>
            </w:r>
          </w:p>
        </w:tc>
        <w:tc>
          <w:tcPr>
            <w:tcW w:w="850" w:type="dxa"/>
            <w:textDirection w:val="btLr"/>
          </w:tcPr>
          <w:p w:rsidR="002B4918" w:rsidRPr="007F7A1E" w:rsidRDefault="002B4918" w:rsidP="00817DD0">
            <w:pPr>
              <w:ind w:left="113" w:right="113"/>
              <w:jc w:val="center"/>
              <w:rPr>
                <w:sz w:val="28"/>
                <w:szCs w:val="28"/>
              </w:rPr>
            </w:pPr>
            <w:r w:rsidRPr="007F7A1E">
              <w:rPr>
                <w:sz w:val="28"/>
                <w:szCs w:val="28"/>
              </w:rPr>
              <w:t>Самооценка</w:t>
            </w:r>
          </w:p>
        </w:tc>
        <w:tc>
          <w:tcPr>
            <w:tcW w:w="4678" w:type="dxa"/>
          </w:tcPr>
          <w:p w:rsidR="002B4918" w:rsidRPr="007F7A1E" w:rsidRDefault="002B4918" w:rsidP="00817DD0">
            <w:pPr>
              <w:rPr>
                <w:sz w:val="28"/>
                <w:szCs w:val="28"/>
              </w:rPr>
            </w:pPr>
            <w:r w:rsidRPr="007F7A1E">
              <w:rPr>
                <w:sz w:val="28"/>
                <w:szCs w:val="28"/>
              </w:rPr>
              <w:t>Критерии оценки одноклассника</w:t>
            </w:r>
          </w:p>
        </w:tc>
        <w:tc>
          <w:tcPr>
            <w:tcW w:w="1276" w:type="dxa"/>
            <w:textDirection w:val="btLr"/>
          </w:tcPr>
          <w:p w:rsidR="002B4918" w:rsidRPr="007F7A1E" w:rsidRDefault="002B4918" w:rsidP="00817DD0">
            <w:pPr>
              <w:ind w:left="113" w:right="113"/>
              <w:jc w:val="center"/>
              <w:rPr>
                <w:sz w:val="28"/>
                <w:szCs w:val="28"/>
              </w:rPr>
            </w:pPr>
            <w:r w:rsidRPr="007F7A1E">
              <w:rPr>
                <w:sz w:val="28"/>
                <w:szCs w:val="28"/>
              </w:rPr>
              <w:t>Оценка одноклассника (Ф. И.)</w:t>
            </w:r>
          </w:p>
        </w:tc>
      </w:tr>
      <w:tr w:rsidR="002B4918" w:rsidRPr="007F7A1E" w:rsidTr="00FA1B4B">
        <w:tc>
          <w:tcPr>
            <w:tcW w:w="653" w:type="dxa"/>
          </w:tcPr>
          <w:p w:rsidR="002B4918" w:rsidRPr="007F7A1E" w:rsidRDefault="002B4918" w:rsidP="00817DD0">
            <w:pPr>
              <w:jc w:val="center"/>
              <w:rPr>
                <w:sz w:val="28"/>
                <w:szCs w:val="28"/>
              </w:rPr>
            </w:pPr>
            <w:r w:rsidRPr="007F7A1E">
              <w:rPr>
                <w:sz w:val="28"/>
                <w:szCs w:val="28"/>
              </w:rPr>
              <w:t>1</w:t>
            </w:r>
          </w:p>
        </w:tc>
        <w:tc>
          <w:tcPr>
            <w:tcW w:w="2182" w:type="dxa"/>
          </w:tcPr>
          <w:p w:rsidR="002B4918" w:rsidRPr="007F7A1E" w:rsidRDefault="002B4918" w:rsidP="00817DD0">
            <w:pPr>
              <w:rPr>
                <w:sz w:val="28"/>
                <w:szCs w:val="28"/>
              </w:rPr>
            </w:pPr>
            <w:r w:rsidRPr="007F7A1E">
              <w:rPr>
                <w:sz w:val="28"/>
                <w:szCs w:val="28"/>
              </w:rPr>
              <w:t>Формулировка темы урока, цели  и задач урока</w:t>
            </w:r>
          </w:p>
        </w:tc>
        <w:tc>
          <w:tcPr>
            <w:tcW w:w="5529" w:type="dxa"/>
          </w:tcPr>
          <w:p w:rsidR="002B4918" w:rsidRPr="007F7A1E" w:rsidRDefault="002B4918" w:rsidP="00817DD0">
            <w:pPr>
              <w:rPr>
                <w:sz w:val="28"/>
                <w:szCs w:val="28"/>
              </w:rPr>
            </w:pPr>
            <w:r w:rsidRPr="007F7A1E">
              <w:rPr>
                <w:sz w:val="28"/>
                <w:szCs w:val="28"/>
              </w:rPr>
              <w:t>Я</w:t>
            </w:r>
            <w:r w:rsidR="004619BC">
              <w:rPr>
                <w:sz w:val="28"/>
                <w:szCs w:val="28"/>
              </w:rPr>
              <w:t xml:space="preserve"> </w:t>
            </w:r>
            <w:r w:rsidRPr="007F7A1E">
              <w:rPr>
                <w:sz w:val="28"/>
                <w:szCs w:val="28"/>
              </w:rPr>
              <w:t>сам смог определ</w:t>
            </w:r>
            <w:r w:rsidR="003C737F">
              <w:rPr>
                <w:sz w:val="28"/>
                <w:szCs w:val="28"/>
              </w:rPr>
              <w:t>ить тему, цель и задачи  урока - 1 балл</w:t>
            </w:r>
            <w:r w:rsidRPr="007F7A1E">
              <w:rPr>
                <w:sz w:val="28"/>
                <w:szCs w:val="28"/>
              </w:rPr>
              <w:t>.</w:t>
            </w:r>
          </w:p>
          <w:p w:rsidR="002B4918" w:rsidRPr="007F7A1E" w:rsidRDefault="002B4918" w:rsidP="00817DD0">
            <w:pPr>
              <w:rPr>
                <w:sz w:val="28"/>
                <w:szCs w:val="28"/>
              </w:rPr>
            </w:pPr>
            <w:r w:rsidRPr="007F7A1E">
              <w:rPr>
                <w:sz w:val="28"/>
                <w:szCs w:val="28"/>
              </w:rPr>
              <w:t>Я не смог определить тему, цель и задачи урока - 0 баллов.</w:t>
            </w:r>
          </w:p>
        </w:tc>
        <w:tc>
          <w:tcPr>
            <w:tcW w:w="850" w:type="dxa"/>
          </w:tcPr>
          <w:p w:rsidR="002B4918" w:rsidRPr="007F7A1E" w:rsidRDefault="002B4918" w:rsidP="00817D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2B4918" w:rsidRPr="007F7A1E" w:rsidRDefault="002B4918" w:rsidP="00817DD0">
            <w:pPr>
              <w:rPr>
                <w:sz w:val="28"/>
                <w:szCs w:val="28"/>
              </w:rPr>
            </w:pPr>
            <w:r w:rsidRPr="007F7A1E">
              <w:rPr>
                <w:sz w:val="28"/>
                <w:szCs w:val="28"/>
              </w:rPr>
              <w:t>Принимал участие в определении  темы, цели</w:t>
            </w:r>
            <w:r w:rsidR="003C737F">
              <w:rPr>
                <w:sz w:val="28"/>
                <w:szCs w:val="28"/>
              </w:rPr>
              <w:t xml:space="preserve"> и задач урока - 1 балл.</w:t>
            </w:r>
          </w:p>
          <w:p w:rsidR="002B4918" w:rsidRPr="007F7A1E" w:rsidRDefault="002B4918" w:rsidP="00817DD0">
            <w:pPr>
              <w:rPr>
                <w:sz w:val="28"/>
                <w:szCs w:val="28"/>
              </w:rPr>
            </w:pPr>
            <w:r w:rsidRPr="007F7A1E">
              <w:rPr>
                <w:sz w:val="28"/>
                <w:szCs w:val="28"/>
              </w:rPr>
              <w:t>Не принимал у</w:t>
            </w:r>
            <w:r w:rsidR="003C737F">
              <w:rPr>
                <w:sz w:val="28"/>
                <w:szCs w:val="28"/>
              </w:rPr>
              <w:t>частие в определении  темы, цели,</w:t>
            </w:r>
            <w:r w:rsidRPr="007F7A1E">
              <w:rPr>
                <w:sz w:val="28"/>
                <w:szCs w:val="28"/>
              </w:rPr>
              <w:t xml:space="preserve"> задач урока</w:t>
            </w:r>
            <w:r w:rsidR="003C737F">
              <w:rPr>
                <w:sz w:val="28"/>
                <w:szCs w:val="28"/>
              </w:rPr>
              <w:t xml:space="preserve"> -</w:t>
            </w:r>
            <w:r w:rsidRPr="007F7A1E">
              <w:rPr>
                <w:sz w:val="28"/>
                <w:szCs w:val="28"/>
              </w:rPr>
              <w:t xml:space="preserve"> 0 баллов.</w:t>
            </w:r>
          </w:p>
          <w:p w:rsidR="002B4918" w:rsidRPr="007F7A1E" w:rsidRDefault="002B4918" w:rsidP="00817DD0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B4918" w:rsidRPr="007F7A1E" w:rsidRDefault="002B4918" w:rsidP="00817DD0">
            <w:pPr>
              <w:jc w:val="center"/>
              <w:rPr>
                <w:sz w:val="28"/>
                <w:szCs w:val="28"/>
              </w:rPr>
            </w:pPr>
          </w:p>
        </w:tc>
      </w:tr>
      <w:tr w:rsidR="002B4918" w:rsidRPr="007F7A1E" w:rsidTr="00FA1B4B">
        <w:tc>
          <w:tcPr>
            <w:tcW w:w="653" w:type="dxa"/>
          </w:tcPr>
          <w:p w:rsidR="002B4918" w:rsidRPr="007F7A1E" w:rsidRDefault="000D0A3A" w:rsidP="00817D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82" w:type="dxa"/>
          </w:tcPr>
          <w:p w:rsidR="002B4918" w:rsidRPr="007F7A1E" w:rsidRDefault="000D0A3A" w:rsidP="00817D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Активность работы на уроке</w:t>
            </w:r>
          </w:p>
        </w:tc>
        <w:tc>
          <w:tcPr>
            <w:tcW w:w="5529" w:type="dxa"/>
          </w:tcPr>
          <w:p w:rsidR="002B4918" w:rsidRPr="007F7A1E" w:rsidRDefault="000D0A3A" w:rsidP="00817D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Принимал активное участие в групповой работе – 2 балла.</w:t>
            </w:r>
          </w:p>
          <w:p w:rsidR="002B4918" w:rsidRDefault="000D0A3A" w:rsidP="00817D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Принимал активное участие в парной работе – 2 балла.</w:t>
            </w:r>
          </w:p>
          <w:p w:rsidR="000D0A3A" w:rsidRPr="007F7A1E" w:rsidRDefault="000D0A3A" w:rsidP="00817D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Активно работал индивидуально – 2 балла.</w:t>
            </w:r>
          </w:p>
          <w:p w:rsidR="002B4918" w:rsidRPr="007F7A1E" w:rsidRDefault="002B4918" w:rsidP="00817DD0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B4918" w:rsidRPr="007F7A1E" w:rsidRDefault="002B4918" w:rsidP="00817D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0D0A3A" w:rsidRPr="007F7A1E" w:rsidRDefault="000D0A3A" w:rsidP="000D0A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Принимал активное участие в групповой работе – 2 балла.</w:t>
            </w:r>
          </w:p>
          <w:p w:rsidR="000D0A3A" w:rsidRDefault="000D0A3A" w:rsidP="000D0A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Принимал активное участие в парной работе – 2 балла.</w:t>
            </w:r>
          </w:p>
          <w:p w:rsidR="000D0A3A" w:rsidRPr="007F7A1E" w:rsidRDefault="000D0A3A" w:rsidP="000D0A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Активно работал индивидуально – 2 балла.</w:t>
            </w:r>
          </w:p>
          <w:p w:rsidR="002B4918" w:rsidRPr="007F7A1E" w:rsidRDefault="002B4918" w:rsidP="000D0A3A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B4918" w:rsidRPr="007F7A1E" w:rsidRDefault="002B4918" w:rsidP="00817DD0">
            <w:pPr>
              <w:jc w:val="center"/>
              <w:rPr>
                <w:sz w:val="28"/>
                <w:szCs w:val="28"/>
              </w:rPr>
            </w:pPr>
          </w:p>
        </w:tc>
      </w:tr>
      <w:tr w:rsidR="002B4918" w:rsidRPr="007F7A1E" w:rsidTr="00FA1B4B">
        <w:trPr>
          <w:trHeight w:val="1537"/>
        </w:trPr>
        <w:tc>
          <w:tcPr>
            <w:tcW w:w="653" w:type="dxa"/>
          </w:tcPr>
          <w:p w:rsidR="002B4918" w:rsidRPr="007F7A1E" w:rsidRDefault="002A585F" w:rsidP="00817D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2B4918" w:rsidRPr="007F7A1E" w:rsidRDefault="002B4918" w:rsidP="00817D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2" w:type="dxa"/>
          </w:tcPr>
          <w:p w:rsidR="002B4918" w:rsidRPr="007F7A1E" w:rsidRDefault="002A585F" w:rsidP="00817D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Преодоление сложностей на уроке</w:t>
            </w:r>
          </w:p>
        </w:tc>
        <w:tc>
          <w:tcPr>
            <w:tcW w:w="5529" w:type="dxa"/>
          </w:tcPr>
          <w:p w:rsidR="002B4918" w:rsidRDefault="002A585F" w:rsidP="002A5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испытывал сложностей ни в одном виде деятельности –</w:t>
            </w:r>
            <w:r w:rsidR="003B426C">
              <w:rPr>
                <w:sz w:val="28"/>
                <w:szCs w:val="28"/>
              </w:rPr>
              <w:t xml:space="preserve"> 3</w:t>
            </w:r>
            <w:r>
              <w:rPr>
                <w:sz w:val="28"/>
                <w:szCs w:val="28"/>
              </w:rPr>
              <w:t xml:space="preserve"> балла.</w:t>
            </w:r>
          </w:p>
          <w:p w:rsidR="002A585F" w:rsidRDefault="002A585F" w:rsidP="002A5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Испытывал сложности, но нашел способ как справиться с ними –</w:t>
            </w:r>
            <w:r w:rsidR="003B426C">
              <w:rPr>
                <w:sz w:val="28"/>
                <w:szCs w:val="28"/>
              </w:rPr>
              <w:t xml:space="preserve"> 2</w:t>
            </w:r>
            <w:r>
              <w:rPr>
                <w:sz w:val="28"/>
                <w:szCs w:val="28"/>
              </w:rPr>
              <w:t xml:space="preserve"> балл</w:t>
            </w:r>
            <w:r w:rsidR="003B426C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.</w:t>
            </w:r>
          </w:p>
          <w:p w:rsidR="002A585F" w:rsidRPr="007F7A1E" w:rsidRDefault="002A585F" w:rsidP="002A5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Испытывал сложности, но ничего не делал для их преодоления – 0 баллов.</w:t>
            </w:r>
          </w:p>
          <w:p w:rsidR="002B4918" w:rsidRPr="007F7A1E" w:rsidRDefault="002B4918" w:rsidP="00817DD0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B4918" w:rsidRPr="007F7A1E" w:rsidRDefault="002B4918" w:rsidP="00817D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2A585F" w:rsidRDefault="002A585F" w:rsidP="002A5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испытывал сложностей ни в одном виде деятельности –</w:t>
            </w:r>
            <w:r w:rsidR="00FB17C8">
              <w:rPr>
                <w:sz w:val="28"/>
                <w:szCs w:val="28"/>
              </w:rPr>
              <w:t xml:space="preserve"> 3</w:t>
            </w:r>
            <w:r>
              <w:rPr>
                <w:sz w:val="28"/>
                <w:szCs w:val="28"/>
              </w:rPr>
              <w:t xml:space="preserve"> балла.</w:t>
            </w:r>
          </w:p>
          <w:p w:rsidR="002A585F" w:rsidRDefault="002A585F" w:rsidP="002A5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Испытывал </w:t>
            </w:r>
            <w:r w:rsidR="005D7D33">
              <w:rPr>
                <w:sz w:val="28"/>
                <w:szCs w:val="28"/>
              </w:rPr>
              <w:t>сложности</w:t>
            </w:r>
            <w:r>
              <w:rPr>
                <w:sz w:val="28"/>
                <w:szCs w:val="28"/>
              </w:rPr>
              <w:t>, но нашел способ как справиться с ними –</w:t>
            </w:r>
            <w:r w:rsidR="00FB17C8">
              <w:rPr>
                <w:sz w:val="28"/>
                <w:szCs w:val="28"/>
              </w:rPr>
              <w:t xml:space="preserve"> 2</w:t>
            </w:r>
            <w:r>
              <w:rPr>
                <w:sz w:val="28"/>
                <w:szCs w:val="28"/>
              </w:rPr>
              <w:t xml:space="preserve"> балл</w:t>
            </w:r>
            <w:r w:rsidR="00FB17C8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.</w:t>
            </w:r>
          </w:p>
          <w:p w:rsidR="002A585F" w:rsidRPr="007F7A1E" w:rsidRDefault="002A585F" w:rsidP="002A5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Испытывал сложности, но ничего не делал для их преодоления – 0 баллов.</w:t>
            </w:r>
          </w:p>
          <w:p w:rsidR="002B4918" w:rsidRPr="007F7A1E" w:rsidRDefault="002B4918" w:rsidP="002A585F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B4918" w:rsidRPr="007F7A1E" w:rsidRDefault="002B4918" w:rsidP="00817DD0">
            <w:pPr>
              <w:jc w:val="center"/>
              <w:rPr>
                <w:sz w:val="28"/>
                <w:szCs w:val="28"/>
              </w:rPr>
            </w:pPr>
          </w:p>
        </w:tc>
      </w:tr>
    </w:tbl>
    <w:p w:rsidR="002B4918" w:rsidRPr="007F7A1E" w:rsidRDefault="002B4918" w:rsidP="00817DD0">
      <w:pPr>
        <w:rPr>
          <w:b/>
          <w:sz w:val="28"/>
          <w:szCs w:val="28"/>
        </w:rPr>
      </w:pPr>
      <w:r w:rsidRPr="007F7A1E">
        <w:rPr>
          <w:b/>
          <w:sz w:val="28"/>
          <w:szCs w:val="28"/>
        </w:rPr>
        <w:t>Поставьте себе оценку:</w:t>
      </w:r>
    </w:p>
    <w:p w:rsidR="002B4918" w:rsidRPr="002E4D7B" w:rsidRDefault="00B77F52" w:rsidP="00817DD0">
      <w:pPr>
        <w:rPr>
          <w:sz w:val="22"/>
          <w:szCs w:val="22"/>
        </w:rPr>
      </w:pPr>
      <w:r>
        <w:rPr>
          <w:sz w:val="28"/>
          <w:szCs w:val="28"/>
        </w:rPr>
        <w:t>если вы набрали 9-10 баллов  -  «5»,  7 – 8 баллов – «4», 5</w:t>
      </w:r>
      <w:r w:rsidR="002B4918" w:rsidRPr="007F7A1E">
        <w:rPr>
          <w:sz w:val="28"/>
          <w:szCs w:val="28"/>
        </w:rPr>
        <w:t xml:space="preserve"> –</w:t>
      </w:r>
      <w:r>
        <w:rPr>
          <w:sz w:val="28"/>
          <w:szCs w:val="28"/>
        </w:rPr>
        <w:t>6</w:t>
      </w:r>
      <w:r>
        <w:rPr>
          <w:sz w:val="22"/>
          <w:szCs w:val="22"/>
        </w:rPr>
        <w:t xml:space="preserve"> </w:t>
      </w:r>
      <w:r w:rsidR="002B4918" w:rsidRPr="002E4D7B">
        <w:rPr>
          <w:sz w:val="22"/>
          <w:szCs w:val="22"/>
        </w:rPr>
        <w:t xml:space="preserve"> </w:t>
      </w:r>
      <w:r w:rsidR="002B4918" w:rsidRPr="00741E29">
        <w:rPr>
          <w:sz w:val="28"/>
          <w:szCs w:val="28"/>
        </w:rPr>
        <w:t>баллов – «3»</w:t>
      </w:r>
    </w:p>
    <w:sectPr w:rsidR="002B4918" w:rsidRPr="002E4D7B" w:rsidSect="00FA1B4B">
      <w:pgSz w:w="16838" w:h="11906" w:orient="landscape"/>
      <w:pgMar w:top="284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B02BB"/>
    <w:multiLevelType w:val="hybridMultilevel"/>
    <w:tmpl w:val="E44AA0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E4D10"/>
    <w:multiLevelType w:val="hybridMultilevel"/>
    <w:tmpl w:val="6780F0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D2021E"/>
    <w:multiLevelType w:val="hybridMultilevel"/>
    <w:tmpl w:val="EDD6CE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C23FB5"/>
    <w:multiLevelType w:val="hybridMultilevel"/>
    <w:tmpl w:val="889076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913796"/>
    <w:multiLevelType w:val="hybridMultilevel"/>
    <w:tmpl w:val="4500A1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C6D4F89"/>
    <w:multiLevelType w:val="hybridMultilevel"/>
    <w:tmpl w:val="59CC5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527B6C"/>
    <w:multiLevelType w:val="hybridMultilevel"/>
    <w:tmpl w:val="890C244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FCA58F8"/>
    <w:multiLevelType w:val="hybridMultilevel"/>
    <w:tmpl w:val="C68A4D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421C7B"/>
    <w:multiLevelType w:val="hybridMultilevel"/>
    <w:tmpl w:val="3DA69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2A0934"/>
    <w:multiLevelType w:val="hybridMultilevel"/>
    <w:tmpl w:val="60F644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D05C3E"/>
    <w:multiLevelType w:val="multilevel"/>
    <w:tmpl w:val="39D64F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53F35557"/>
    <w:multiLevelType w:val="hybridMultilevel"/>
    <w:tmpl w:val="4224B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634EE8"/>
    <w:multiLevelType w:val="hybridMultilevel"/>
    <w:tmpl w:val="09BCC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0A7E93"/>
    <w:multiLevelType w:val="hybridMultilevel"/>
    <w:tmpl w:val="586EE6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F0E4E1A"/>
    <w:multiLevelType w:val="hybridMultilevel"/>
    <w:tmpl w:val="EA4ADB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A81EB9"/>
    <w:multiLevelType w:val="multilevel"/>
    <w:tmpl w:val="C608C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D3948D3"/>
    <w:multiLevelType w:val="hybridMultilevel"/>
    <w:tmpl w:val="F60CED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A35B52"/>
    <w:multiLevelType w:val="hybridMultilevel"/>
    <w:tmpl w:val="619894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9"/>
  </w:num>
  <w:num w:numId="6">
    <w:abstractNumId w:val="2"/>
  </w:num>
  <w:num w:numId="7">
    <w:abstractNumId w:val="8"/>
  </w:num>
  <w:num w:numId="8">
    <w:abstractNumId w:val="5"/>
  </w:num>
  <w:num w:numId="9">
    <w:abstractNumId w:val="0"/>
  </w:num>
  <w:num w:numId="10">
    <w:abstractNumId w:val="3"/>
  </w:num>
  <w:num w:numId="11">
    <w:abstractNumId w:val="14"/>
  </w:num>
  <w:num w:numId="12">
    <w:abstractNumId w:val="7"/>
  </w:num>
  <w:num w:numId="13">
    <w:abstractNumId w:val="17"/>
  </w:num>
  <w:num w:numId="14">
    <w:abstractNumId w:val="1"/>
  </w:num>
  <w:num w:numId="15">
    <w:abstractNumId w:val="12"/>
  </w:num>
  <w:num w:numId="16">
    <w:abstractNumId w:val="10"/>
  </w:num>
  <w:num w:numId="17">
    <w:abstractNumId w:val="1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777"/>
    <w:rsid w:val="00001DCE"/>
    <w:rsid w:val="00005AE4"/>
    <w:rsid w:val="00011FAA"/>
    <w:rsid w:val="00022B52"/>
    <w:rsid w:val="00030D50"/>
    <w:rsid w:val="00031A6F"/>
    <w:rsid w:val="0003212E"/>
    <w:rsid w:val="0004739A"/>
    <w:rsid w:val="0005013E"/>
    <w:rsid w:val="000504D9"/>
    <w:rsid w:val="00052916"/>
    <w:rsid w:val="00053A7C"/>
    <w:rsid w:val="000606DB"/>
    <w:rsid w:val="00060C46"/>
    <w:rsid w:val="0007125F"/>
    <w:rsid w:val="000755C5"/>
    <w:rsid w:val="00083520"/>
    <w:rsid w:val="0009617E"/>
    <w:rsid w:val="000963FC"/>
    <w:rsid w:val="000A7C8C"/>
    <w:rsid w:val="000B39CC"/>
    <w:rsid w:val="000B4DF2"/>
    <w:rsid w:val="000B5BAE"/>
    <w:rsid w:val="000B6F95"/>
    <w:rsid w:val="000C596A"/>
    <w:rsid w:val="000C6899"/>
    <w:rsid w:val="000D026E"/>
    <w:rsid w:val="000D0A3A"/>
    <w:rsid w:val="000D47B8"/>
    <w:rsid w:val="000D4FAE"/>
    <w:rsid w:val="000D6936"/>
    <w:rsid w:val="000E2D0D"/>
    <w:rsid w:val="001032F2"/>
    <w:rsid w:val="0010436D"/>
    <w:rsid w:val="00110CA7"/>
    <w:rsid w:val="001136D8"/>
    <w:rsid w:val="00123DAC"/>
    <w:rsid w:val="00124C5E"/>
    <w:rsid w:val="001257B0"/>
    <w:rsid w:val="00135E42"/>
    <w:rsid w:val="00146704"/>
    <w:rsid w:val="00152202"/>
    <w:rsid w:val="0015386A"/>
    <w:rsid w:val="00155758"/>
    <w:rsid w:val="00156023"/>
    <w:rsid w:val="00160495"/>
    <w:rsid w:val="001616E0"/>
    <w:rsid w:val="00162B46"/>
    <w:rsid w:val="0016566F"/>
    <w:rsid w:val="001725A2"/>
    <w:rsid w:val="00183632"/>
    <w:rsid w:val="00186396"/>
    <w:rsid w:val="00190C28"/>
    <w:rsid w:val="001912EE"/>
    <w:rsid w:val="00192798"/>
    <w:rsid w:val="00195207"/>
    <w:rsid w:val="00196AEB"/>
    <w:rsid w:val="00197135"/>
    <w:rsid w:val="001A2A0A"/>
    <w:rsid w:val="001B00A9"/>
    <w:rsid w:val="001B2811"/>
    <w:rsid w:val="001C06F5"/>
    <w:rsid w:val="001C08A0"/>
    <w:rsid w:val="001C7FBF"/>
    <w:rsid w:val="001D161A"/>
    <w:rsid w:val="001E3B3F"/>
    <w:rsid w:val="001F1362"/>
    <w:rsid w:val="001F24E4"/>
    <w:rsid w:val="001F3275"/>
    <w:rsid w:val="001F637B"/>
    <w:rsid w:val="00202F85"/>
    <w:rsid w:val="00204505"/>
    <w:rsid w:val="00210182"/>
    <w:rsid w:val="0021250F"/>
    <w:rsid w:val="00221C66"/>
    <w:rsid w:val="002273AD"/>
    <w:rsid w:val="00234769"/>
    <w:rsid w:val="00240D0B"/>
    <w:rsid w:val="00247D3C"/>
    <w:rsid w:val="00250205"/>
    <w:rsid w:val="002635C5"/>
    <w:rsid w:val="00280E13"/>
    <w:rsid w:val="002849F9"/>
    <w:rsid w:val="002853D4"/>
    <w:rsid w:val="00285612"/>
    <w:rsid w:val="00295DD2"/>
    <w:rsid w:val="00296175"/>
    <w:rsid w:val="00296BF8"/>
    <w:rsid w:val="002A585F"/>
    <w:rsid w:val="002A7D24"/>
    <w:rsid w:val="002B4918"/>
    <w:rsid w:val="002B5B00"/>
    <w:rsid w:val="002B64DA"/>
    <w:rsid w:val="002B7944"/>
    <w:rsid w:val="002C32BD"/>
    <w:rsid w:val="002C70C4"/>
    <w:rsid w:val="002C7DCE"/>
    <w:rsid w:val="002D5691"/>
    <w:rsid w:val="002E1188"/>
    <w:rsid w:val="002E2B2F"/>
    <w:rsid w:val="002E33C6"/>
    <w:rsid w:val="002E4D7B"/>
    <w:rsid w:val="002E4EBE"/>
    <w:rsid w:val="002F4923"/>
    <w:rsid w:val="00303E77"/>
    <w:rsid w:val="003057FD"/>
    <w:rsid w:val="00307A6B"/>
    <w:rsid w:val="0031086F"/>
    <w:rsid w:val="003158D5"/>
    <w:rsid w:val="00323E0B"/>
    <w:rsid w:val="0032501C"/>
    <w:rsid w:val="00331105"/>
    <w:rsid w:val="00332277"/>
    <w:rsid w:val="0033375D"/>
    <w:rsid w:val="00335DFA"/>
    <w:rsid w:val="0033616D"/>
    <w:rsid w:val="003401E7"/>
    <w:rsid w:val="00344538"/>
    <w:rsid w:val="00346E75"/>
    <w:rsid w:val="003474BA"/>
    <w:rsid w:val="00353A91"/>
    <w:rsid w:val="003554DE"/>
    <w:rsid w:val="00384BCB"/>
    <w:rsid w:val="00397078"/>
    <w:rsid w:val="003A0F71"/>
    <w:rsid w:val="003A7AE1"/>
    <w:rsid w:val="003B157A"/>
    <w:rsid w:val="003B426C"/>
    <w:rsid w:val="003B54F1"/>
    <w:rsid w:val="003B66EC"/>
    <w:rsid w:val="003C07CD"/>
    <w:rsid w:val="003C231B"/>
    <w:rsid w:val="003C737F"/>
    <w:rsid w:val="003D3633"/>
    <w:rsid w:val="003D7B31"/>
    <w:rsid w:val="003E501A"/>
    <w:rsid w:val="003F0895"/>
    <w:rsid w:val="00425339"/>
    <w:rsid w:val="0042604B"/>
    <w:rsid w:val="00435494"/>
    <w:rsid w:val="0044626F"/>
    <w:rsid w:val="00455053"/>
    <w:rsid w:val="00457C51"/>
    <w:rsid w:val="004619BC"/>
    <w:rsid w:val="004676E2"/>
    <w:rsid w:val="00471B06"/>
    <w:rsid w:val="0047336B"/>
    <w:rsid w:val="00475369"/>
    <w:rsid w:val="00480F70"/>
    <w:rsid w:val="004817AB"/>
    <w:rsid w:val="004901A4"/>
    <w:rsid w:val="00491D7C"/>
    <w:rsid w:val="00495F13"/>
    <w:rsid w:val="004968B0"/>
    <w:rsid w:val="004B313C"/>
    <w:rsid w:val="004C7767"/>
    <w:rsid w:val="004D030D"/>
    <w:rsid w:val="004D22E3"/>
    <w:rsid w:val="004D3EDB"/>
    <w:rsid w:val="004D6C1E"/>
    <w:rsid w:val="004E0084"/>
    <w:rsid w:val="004E3242"/>
    <w:rsid w:val="004F245C"/>
    <w:rsid w:val="00500501"/>
    <w:rsid w:val="00500B80"/>
    <w:rsid w:val="00501C00"/>
    <w:rsid w:val="00503FDB"/>
    <w:rsid w:val="0050708D"/>
    <w:rsid w:val="00514579"/>
    <w:rsid w:val="00516154"/>
    <w:rsid w:val="005161F3"/>
    <w:rsid w:val="005225EB"/>
    <w:rsid w:val="00524EA6"/>
    <w:rsid w:val="00525CB5"/>
    <w:rsid w:val="0052665E"/>
    <w:rsid w:val="0052687E"/>
    <w:rsid w:val="00547149"/>
    <w:rsid w:val="00571623"/>
    <w:rsid w:val="00573239"/>
    <w:rsid w:val="00577EE3"/>
    <w:rsid w:val="00583932"/>
    <w:rsid w:val="00584317"/>
    <w:rsid w:val="00590390"/>
    <w:rsid w:val="0059455B"/>
    <w:rsid w:val="00595CE2"/>
    <w:rsid w:val="00596E5C"/>
    <w:rsid w:val="005C2739"/>
    <w:rsid w:val="005C399E"/>
    <w:rsid w:val="005D5800"/>
    <w:rsid w:val="005D6056"/>
    <w:rsid w:val="005D7D33"/>
    <w:rsid w:val="005F0043"/>
    <w:rsid w:val="005F192A"/>
    <w:rsid w:val="005F2B08"/>
    <w:rsid w:val="0060062A"/>
    <w:rsid w:val="00602D93"/>
    <w:rsid w:val="00603ECF"/>
    <w:rsid w:val="006102A8"/>
    <w:rsid w:val="0061142C"/>
    <w:rsid w:val="006131B4"/>
    <w:rsid w:val="0061633D"/>
    <w:rsid w:val="00621E8C"/>
    <w:rsid w:val="00625A91"/>
    <w:rsid w:val="00630D9C"/>
    <w:rsid w:val="0063389C"/>
    <w:rsid w:val="00636A5E"/>
    <w:rsid w:val="00642A0B"/>
    <w:rsid w:val="00644736"/>
    <w:rsid w:val="00645854"/>
    <w:rsid w:val="00646C2D"/>
    <w:rsid w:val="00654DE0"/>
    <w:rsid w:val="00656E11"/>
    <w:rsid w:val="00675B8F"/>
    <w:rsid w:val="006774BA"/>
    <w:rsid w:val="00683120"/>
    <w:rsid w:val="006A2BE7"/>
    <w:rsid w:val="006A535A"/>
    <w:rsid w:val="006C030C"/>
    <w:rsid w:val="006C2B2C"/>
    <w:rsid w:val="006C7708"/>
    <w:rsid w:val="006D0B98"/>
    <w:rsid w:val="006D1ECB"/>
    <w:rsid w:val="006D70E2"/>
    <w:rsid w:val="006E0635"/>
    <w:rsid w:val="006F0077"/>
    <w:rsid w:val="006F3ABA"/>
    <w:rsid w:val="006F462A"/>
    <w:rsid w:val="006F7FE5"/>
    <w:rsid w:val="00700CD9"/>
    <w:rsid w:val="00714F71"/>
    <w:rsid w:val="00715E0C"/>
    <w:rsid w:val="00716792"/>
    <w:rsid w:val="0071733A"/>
    <w:rsid w:val="00720F6D"/>
    <w:rsid w:val="007226C7"/>
    <w:rsid w:val="0072726F"/>
    <w:rsid w:val="00727E9D"/>
    <w:rsid w:val="00733AC4"/>
    <w:rsid w:val="00737F13"/>
    <w:rsid w:val="00741E29"/>
    <w:rsid w:val="00751AF2"/>
    <w:rsid w:val="00753B0A"/>
    <w:rsid w:val="0075564F"/>
    <w:rsid w:val="00755866"/>
    <w:rsid w:val="00763ED5"/>
    <w:rsid w:val="0076687D"/>
    <w:rsid w:val="00766BD8"/>
    <w:rsid w:val="00777E60"/>
    <w:rsid w:val="007818A2"/>
    <w:rsid w:val="00782863"/>
    <w:rsid w:val="00785C66"/>
    <w:rsid w:val="00787ED7"/>
    <w:rsid w:val="0079025C"/>
    <w:rsid w:val="00790F8A"/>
    <w:rsid w:val="00791BF1"/>
    <w:rsid w:val="00796C3A"/>
    <w:rsid w:val="007A0DF8"/>
    <w:rsid w:val="007B2469"/>
    <w:rsid w:val="007B62B7"/>
    <w:rsid w:val="007C27A5"/>
    <w:rsid w:val="007C326F"/>
    <w:rsid w:val="007D082E"/>
    <w:rsid w:val="007D3623"/>
    <w:rsid w:val="007D3F80"/>
    <w:rsid w:val="007E7905"/>
    <w:rsid w:val="007F33C8"/>
    <w:rsid w:val="007F3470"/>
    <w:rsid w:val="007F5282"/>
    <w:rsid w:val="007F76DC"/>
    <w:rsid w:val="007F7A1E"/>
    <w:rsid w:val="00817DD0"/>
    <w:rsid w:val="00817F24"/>
    <w:rsid w:val="0082359C"/>
    <w:rsid w:val="00824CC7"/>
    <w:rsid w:val="008266AE"/>
    <w:rsid w:val="0083654E"/>
    <w:rsid w:val="008416FF"/>
    <w:rsid w:val="00843B07"/>
    <w:rsid w:val="0084447A"/>
    <w:rsid w:val="008544B7"/>
    <w:rsid w:val="008579D3"/>
    <w:rsid w:val="00867AED"/>
    <w:rsid w:val="00875BAF"/>
    <w:rsid w:val="008767F0"/>
    <w:rsid w:val="00882451"/>
    <w:rsid w:val="00884A90"/>
    <w:rsid w:val="00896ABF"/>
    <w:rsid w:val="008A0D07"/>
    <w:rsid w:val="008A11E8"/>
    <w:rsid w:val="008A3C52"/>
    <w:rsid w:val="008A5045"/>
    <w:rsid w:val="008A68D0"/>
    <w:rsid w:val="008B5614"/>
    <w:rsid w:val="008B728D"/>
    <w:rsid w:val="008C3BFD"/>
    <w:rsid w:val="008C4140"/>
    <w:rsid w:val="008D51C3"/>
    <w:rsid w:val="008D7B87"/>
    <w:rsid w:val="008E0E5A"/>
    <w:rsid w:val="008E509D"/>
    <w:rsid w:val="008F5482"/>
    <w:rsid w:val="0090054D"/>
    <w:rsid w:val="00900D43"/>
    <w:rsid w:val="009043F6"/>
    <w:rsid w:val="00906CF8"/>
    <w:rsid w:val="00907184"/>
    <w:rsid w:val="00921694"/>
    <w:rsid w:val="009300D7"/>
    <w:rsid w:val="0093397F"/>
    <w:rsid w:val="00935B96"/>
    <w:rsid w:val="00936247"/>
    <w:rsid w:val="009373C4"/>
    <w:rsid w:val="009406B7"/>
    <w:rsid w:val="00940FED"/>
    <w:rsid w:val="00942A53"/>
    <w:rsid w:val="00944590"/>
    <w:rsid w:val="00945F89"/>
    <w:rsid w:val="009577F9"/>
    <w:rsid w:val="00962A3A"/>
    <w:rsid w:val="00963C9B"/>
    <w:rsid w:val="009737CA"/>
    <w:rsid w:val="009746AD"/>
    <w:rsid w:val="00975AED"/>
    <w:rsid w:val="00976092"/>
    <w:rsid w:val="00982762"/>
    <w:rsid w:val="00982B15"/>
    <w:rsid w:val="00984388"/>
    <w:rsid w:val="0098444C"/>
    <w:rsid w:val="00990A3F"/>
    <w:rsid w:val="009964C9"/>
    <w:rsid w:val="009A245D"/>
    <w:rsid w:val="009A4C56"/>
    <w:rsid w:val="009A5F78"/>
    <w:rsid w:val="009A7CA9"/>
    <w:rsid w:val="009B0441"/>
    <w:rsid w:val="009B1FE8"/>
    <w:rsid w:val="009B2F19"/>
    <w:rsid w:val="009C51FC"/>
    <w:rsid w:val="009D239B"/>
    <w:rsid w:val="009D3B23"/>
    <w:rsid w:val="009F07DC"/>
    <w:rsid w:val="00A033F9"/>
    <w:rsid w:val="00A04618"/>
    <w:rsid w:val="00A10A53"/>
    <w:rsid w:val="00A11DE3"/>
    <w:rsid w:val="00A1296E"/>
    <w:rsid w:val="00A23179"/>
    <w:rsid w:val="00A26650"/>
    <w:rsid w:val="00A32C6D"/>
    <w:rsid w:val="00A32EA4"/>
    <w:rsid w:val="00A34C8C"/>
    <w:rsid w:val="00A367C9"/>
    <w:rsid w:val="00A4193E"/>
    <w:rsid w:val="00A44337"/>
    <w:rsid w:val="00A444EE"/>
    <w:rsid w:val="00A45B0E"/>
    <w:rsid w:val="00A6570A"/>
    <w:rsid w:val="00A72314"/>
    <w:rsid w:val="00A74A14"/>
    <w:rsid w:val="00A80E12"/>
    <w:rsid w:val="00A9410A"/>
    <w:rsid w:val="00AA1F4B"/>
    <w:rsid w:val="00AA2059"/>
    <w:rsid w:val="00AA3C25"/>
    <w:rsid w:val="00AA589C"/>
    <w:rsid w:val="00AA6914"/>
    <w:rsid w:val="00AA6A57"/>
    <w:rsid w:val="00AB21B4"/>
    <w:rsid w:val="00AB2C21"/>
    <w:rsid w:val="00AD274A"/>
    <w:rsid w:val="00AD69C0"/>
    <w:rsid w:val="00AD6BF3"/>
    <w:rsid w:val="00AE28BA"/>
    <w:rsid w:val="00AE2E28"/>
    <w:rsid w:val="00AF1E9E"/>
    <w:rsid w:val="00AF53D5"/>
    <w:rsid w:val="00AF73C3"/>
    <w:rsid w:val="00B061EC"/>
    <w:rsid w:val="00B06CB3"/>
    <w:rsid w:val="00B071F7"/>
    <w:rsid w:val="00B07472"/>
    <w:rsid w:val="00B16295"/>
    <w:rsid w:val="00B20CC0"/>
    <w:rsid w:val="00B259EC"/>
    <w:rsid w:val="00B3137C"/>
    <w:rsid w:val="00B37B9A"/>
    <w:rsid w:val="00B412E8"/>
    <w:rsid w:val="00B41D9B"/>
    <w:rsid w:val="00B503B3"/>
    <w:rsid w:val="00B53966"/>
    <w:rsid w:val="00B61F91"/>
    <w:rsid w:val="00B701F2"/>
    <w:rsid w:val="00B754F6"/>
    <w:rsid w:val="00B75A7D"/>
    <w:rsid w:val="00B77F52"/>
    <w:rsid w:val="00B843FB"/>
    <w:rsid w:val="00B8584B"/>
    <w:rsid w:val="00B858A1"/>
    <w:rsid w:val="00B85EA3"/>
    <w:rsid w:val="00B8747F"/>
    <w:rsid w:val="00B93790"/>
    <w:rsid w:val="00B972F2"/>
    <w:rsid w:val="00BA0E43"/>
    <w:rsid w:val="00BA1EDE"/>
    <w:rsid w:val="00BA5857"/>
    <w:rsid w:val="00BB0B89"/>
    <w:rsid w:val="00BB10F0"/>
    <w:rsid w:val="00BB15DC"/>
    <w:rsid w:val="00BB6CBA"/>
    <w:rsid w:val="00BC06D3"/>
    <w:rsid w:val="00BC0B5C"/>
    <w:rsid w:val="00BC1C09"/>
    <w:rsid w:val="00BC42E5"/>
    <w:rsid w:val="00BC453A"/>
    <w:rsid w:val="00BC611A"/>
    <w:rsid w:val="00BC7A2C"/>
    <w:rsid w:val="00BC7D13"/>
    <w:rsid w:val="00BD0427"/>
    <w:rsid w:val="00BD0E3C"/>
    <w:rsid w:val="00BD163E"/>
    <w:rsid w:val="00BD528D"/>
    <w:rsid w:val="00BE7A5B"/>
    <w:rsid w:val="00BF5E57"/>
    <w:rsid w:val="00BF7659"/>
    <w:rsid w:val="00BF7E9C"/>
    <w:rsid w:val="00C0317B"/>
    <w:rsid w:val="00C041D9"/>
    <w:rsid w:val="00C112C8"/>
    <w:rsid w:val="00C11B95"/>
    <w:rsid w:val="00C15E7D"/>
    <w:rsid w:val="00C22B69"/>
    <w:rsid w:val="00C2357B"/>
    <w:rsid w:val="00C23ACC"/>
    <w:rsid w:val="00C23C77"/>
    <w:rsid w:val="00C25938"/>
    <w:rsid w:val="00C31C9C"/>
    <w:rsid w:val="00C4277E"/>
    <w:rsid w:val="00C50D03"/>
    <w:rsid w:val="00C5480B"/>
    <w:rsid w:val="00C61481"/>
    <w:rsid w:val="00C64FDF"/>
    <w:rsid w:val="00C72B1C"/>
    <w:rsid w:val="00C74FFC"/>
    <w:rsid w:val="00C7701B"/>
    <w:rsid w:val="00C7788E"/>
    <w:rsid w:val="00C938A5"/>
    <w:rsid w:val="00C947A5"/>
    <w:rsid w:val="00C9724B"/>
    <w:rsid w:val="00CA4ABB"/>
    <w:rsid w:val="00CA7D05"/>
    <w:rsid w:val="00CB3DDE"/>
    <w:rsid w:val="00CB4B40"/>
    <w:rsid w:val="00CB6BB7"/>
    <w:rsid w:val="00CC6035"/>
    <w:rsid w:val="00CC6375"/>
    <w:rsid w:val="00CC65F9"/>
    <w:rsid w:val="00CD107B"/>
    <w:rsid w:val="00CD7DFC"/>
    <w:rsid w:val="00CE35CA"/>
    <w:rsid w:val="00CE45CA"/>
    <w:rsid w:val="00CE5976"/>
    <w:rsid w:val="00CE7045"/>
    <w:rsid w:val="00CF1828"/>
    <w:rsid w:val="00CF3D45"/>
    <w:rsid w:val="00CF706E"/>
    <w:rsid w:val="00CF72B7"/>
    <w:rsid w:val="00D01A83"/>
    <w:rsid w:val="00D07AAF"/>
    <w:rsid w:val="00D16913"/>
    <w:rsid w:val="00D24C32"/>
    <w:rsid w:val="00D40B61"/>
    <w:rsid w:val="00D432D3"/>
    <w:rsid w:val="00D45777"/>
    <w:rsid w:val="00D51AEF"/>
    <w:rsid w:val="00D54F5D"/>
    <w:rsid w:val="00D5589E"/>
    <w:rsid w:val="00D64035"/>
    <w:rsid w:val="00D65BE8"/>
    <w:rsid w:val="00D674E1"/>
    <w:rsid w:val="00D73103"/>
    <w:rsid w:val="00D7344B"/>
    <w:rsid w:val="00D73668"/>
    <w:rsid w:val="00D77D1B"/>
    <w:rsid w:val="00D81342"/>
    <w:rsid w:val="00D84B5D"/>
    <w:rsid w:val="00D85A9D"/>
    <w:rsid w:val="00D90F66"/>
    <w:rsid w:val="00D97E2E"/>
    <w:rsid w:val="00DA4933"/>
    <w:rsid w:val="00DA4DA7"/>
    <w:rsid w:val="00DA6D62"/>
    <w:rsid w:val="00DB0401"/>
    <w:rsid w:val="00DC00F6"/>
    <w:rsid w:val="00DC17DF"/>
    <w:rsid w:val="00DF0493"/>
    <w:rsid w:val="00DF5C93"/>
    <w:rsid w:val="00E01EC6"/>
    <w:rsid w:val="00E06E0D"/>
    <w:rsid w:val="00E12C27"/>
    <w:rsid w:val="00E131FF"/>
    <w:rsid w:val="00E15A2C"/>
    <w:rsid w:val="00E17F58"/>
    <w:rsid w:val="00E200B2"/>
    <w:rsid w:val="00E21B72"/>
    <w:rsid w:val="00E2540D"/>
    <w:rsid w:val="00E261E4"/>
    <w:rsid w:val="00E2771E"/>
    <w:rsid w:val="00E33980"/>
    <w:rsid w:val="00E35DF2"/>
    <w:rsid w:val="00E47434"/>
    <w:rsid w:val="00E60778"/>
    <w:rsid w:val="00E631AB"/>
    <w:rsid w:val="00E66618"/>
    <w:rsid w:val="00E6752F"/>
    <w:rsid w:val="00E67659"/>
    <w:rsid w:val="00E8355B"/>
    <w:rsid w:val="00E84DAD"/>
    <w:rsid w:val="00E8668E"/>
    <w:rsid w:val="00E8754D"/>
    <w:rsid w:val="00E93266"/>
    <w:rsid w:val="00E95EBB"/>
    <w:rsid w:val="00EA57DC"/>
    <w:rsid w:val="00EA7CC3"/>
    <w:rsid w:val="00EB062B"/>
    <w:rsid w:val="00EB2F79"/>
    <w:rsid w:val="00EB3080"/>
    <w:rsid w:val="00EC0208"/>
    <w:rsid w:val="00ED10CA"/>
    <w:rsid w:val="00ED2811"/>
    <w:rsid w:val="00ED3677"/>
    <w:rsid w:val="00F01486"/>
    <w:rsid w:val="00F026BC"/>
    <w:rsid w:val="00F0789A"/>
    <w:rsid w:val="00F1128B"/>
    <w:rsid w:val="00F12A69"/>
    <w:rsid w:val="00F24C39"/>
    <w:rsid w:val="00F258CE"/>
    <w:rsid w:val="00F426D9"/>
    <w:rsid w:val="00F45A2B"/>
    <w:rsid w:val="00F51A7D"/>
    <w:rsid w:val="00F5644C"/>
    <w:rsid w:val="00F607E3"/>
    <w:rsid w:val="00F67985"/>
    <w:rsid w:val="00F7246B"/>
    <w:rsid w:val="00F76D0A"/>
    <w:rsid w:val="00F8469A"/>
    <w:rsid w:val="00F86F9D"/>
    <w:rsid w:val="00F936A1"/>
    <w:rsid w:val="00F97229"/>
    <w:rsid w:val="00FA1B4B"/>
    <w:rsid w:val="00FA39D8"/>
    <w:rsid w:val="00FA4109"/>
    <w:rsid w:val="00FA4FFB"/>
    <w:rsid w:val="00FB17C8"/>
    <w:rsid w:val="00FB6E00"/>
    <w:rsid w:val="00FC0ABA"/>
    <w:rsid w:val="00FD6F9E"/>
    <w:rsid w:val="00FE6EBC"/>
    <w:rsid w:val="00FE71D5"/>
    <w:rsid w:val="00FF027A"/>
    <w:rsid w:val="00FF264A"/>
    <w:rsid w:val="00FF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777"/>
    <w:rPr>
      <w:rFonts w:eastAsia="MS Mincho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вый"/>
    <w:basedOn w:val="a"/>
    <w:uiPriority w:val="99"/>
    <w:rsid w:val="00D45777"/>
    <w:pPr>
      <w:keepNext/>
      <w:spacing w:before="120" w:line="280" w:lineRule="exact"/>
      <w:ind w:firstLine="425"/>
      <w:jc w:val="both"/>
      <w:outlineLvl w:val="0"/>
    </w:pPr>
    <w:rPr>
      <w:rFonts w:ascii="Arial" w:eastAsia="Times New Roman" w:hAnsi="Arial"/>
      <w:kern w:val="28"/>
      <w:sz w:val="20"/>
      <w:szCs w:val="20"/>
      <w:lang w:eastAsia="ru-RU"/>
    </w:rPr>
  </w:style>
  <w:style w:type="paragraph" w:customStyle="1" w:styleId="1">
    <w:name w:val="Абзац списка1"/>
    <w:basedOn w:val="a"/>
    <w:uiPriority w:val="99"/>
    <w:rsid w:val="00D45777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10">
    <w:name w:val="Без интервала1"/>
    <w:rsid w:val="00D45777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4">
    <w:name w:val="Normal (Web)"/>
    <w:basedOn w:val="a"/>
    <w:uiPriority w:val="99"/>
    <w:rsid w:val="00D45777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5">
    <w:name w:val="Subtitle"/>
    <w:basedOn w:val="a"/>
    <w:next w:val="a"/>
    <w:link w:val="a6"/>
    <w:uiPriority w:val="99"/>
    <w:qFormat/>
    <w:rsid w:val="00D45777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6">
    <w:name w:val="Подзаголовок Знак"/>
    <w:link w:val="a5"/>
    <w:uiPriority w:val="99"/>
    <w:locked/>
    <w:rsid w:val="00D45777"/>
    <w:rPr>
      <w:rFonts w:ascii="Cambria" w:hAnsi="Cambria" w:cs="Times New Roman"/>
      <w:sz w:val="24"/>
      <w:lang w:val="ru-RU" w:eastAsia="ja-JP"/>
    </w:rPr>
  </w:style>
  <w:style w:type="character" w:styleId="a7">
    <w:name w:val="Hyperlink"/>
    <w:uiPriority w:val="99"/>
    <w:unhideWhenUsed/>
    <w:rsid w:val="00727E9D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777"/>
    <w:rPr>
      <w:rFonts w:eastAsia="MS Mincho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вый"/>
    <w:basedOn w:val="a"/>
    <w:uiPriority w:val="99"/>
    <w:rsid w:val="00D45777"/>
    <w:pPr>
      <w:keepNext/>
      <w:spacing w:before="120" w:line="280" w:lineRule="exact"/>
      <w:ind w:firstLine="425"/>
      <w:jc w:val="both"/>
      <w:outlineLvl w:val="0"/>
    </w:pPr>
    <w:rPr>
      <w:rFonts w:ascii="Arial" w:eastAsia="Times New Roman" w:hAnsi="Arial"/>
      <w:kern w:val="28"/>
      <w:sz w:val="20"/>
      <w:szCs w:val="20"/>
      <w:lang w:eastAsia="ru-RU"/>
    </w:rPr>
  </w:style>
  <w:style w:type="paragraph" w:customStyle="1" w:styleId="1">
    <w:name w:val="Абзац списка1"/>
    <w:basedOn w:val="a"/>
    <w:uiPriority w:val="99"/>
    <w:rsid w:val="00D45777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10">
    <w:name w:val="Без интервала1"/>
    <w:rsid w:val="00D45777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4">
    <w:name w:val="Normal (Web)"/>
    <w:basedOn w:val="a"/>
    <w:uiPriority w:val="99"/>
    <w:rsid w:val="00D45777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5">
    <w:name w:val="Subtitle"/>
    <w:basedOn w:val="a"/>
    <w:next w:val="a"/>
    <w:link w:val="a6"/>
    <w:uiPriority w:val="99"/>
    <w:qFormat/>
    <w:rsid w:val="00D45777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6">
    <w:name w:val="Подзаголовок Знак"/>
    <w:link w:val="a5"/>
    <w:uiPriority w:val="99"/>
    <w:locked/>
    <w:rsid w:val="00D45777"/>
    <w:rPr>
      <w:rFonts w:ascii="Cambria" w:hAnsi="Cambria" w:cs="Times New Roman"/>
      <w:sz w:val="24"/>
      <w:lang w:val="ru-RU" w:eastAsia="ja-JP"/>
    </w:rPr>
  </w:style>
  <w:style w:type="character" w:styleId="a7">
    <w:name w:val="Hyperlink"/>
    <w:uiPriority w:val="99"/>
    <w:unhideWhenUsed/>
    <w:rsid w:val="00727E9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2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1508</Words>
  <Characters>8600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 урока:</vt:lpstr>
    </vt:vector>
  </TitlesOfParts>
  <Company>SPecialiST RePack</Company>
  <LinksUpToDate>false</LinksUpToDate>
  <CharactersWithSpaces>10088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 урока:</dc:title>
  <dc:creator>Катя</dc:creator>
  <cp:lastModifiedBy>user</cp:lastModifiedBy>
  <cp:revision>2</cp:revision>
  <cp:lastPrinted>2017-02-09T10:12:00Z</cp:lastPrinted>
  <dcterms:created xsi:type="dcterms:W3CDTF">2025-05-16T13:06:00Z</dcterms:created>
  <dcterms:modified xsi:type="dcterms:W3CDTF">2025-05-16T13:06:00Z</dcterms:modified>
</cp:coreProperties>
</file>