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34" w:rsidRPr="00524134" w:rsidRDefault="00524134" w:rsidP="0052413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24134" w:rsidRPr="00524134" w:rsidRDefault="005964A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«Ровеньская</w:t>
      </w:r>
      <w:r w:rsidR="00524134"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524134" w:rsidRPr="00524134" w:rsidRDefault="0052413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524134">
        <w:rPr>
          <w:rFonts w:ascii="Times New Roman" w:eastAsia="Calibri" w:hAnsi="Times New Roman" w:cs="Times New Roman"/>
          <w:iCs/>
          <w:sz w:val="28"/>
          <w:szCs w:val="28"/>
        </w:rPr>
        <w:t>Ровеньского</w:t>
      </w:r>
      <w:proofErr w:type="spellEnd"/>
      <w:r w:rsidRPr="0052413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Белгородской области»</w:t>
      </w: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134" w:rsidRPr="00524134" w:rsidRDefault="00524134" w:rsidP="00524134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261"/>
      </w:tblGrid>
      <w:tr w:rsidR="00524134" w:rsidRPr="00524134" w:rsidTr="005306B7">
        <w:trPr>
          <w:trHeight w:val="2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учителей-пред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метников МБОУ «Ровеньская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  <w:p w:rsidR="00524134" w:rsidRPr="00524134" w:rsidRDefault="00A91D83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Е.В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EE2B7F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134" w:rsidRPr="00524134" w:rsidRDefault="00EE2B7F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«26»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="00EA5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D45CD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ра школы МБОУ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  ООШ» ________ Омельченко Т.А.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EE2B7F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«26»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45CD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МБОУ 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№</w:t>
            </w:r>
            <w:r w:rsidR="00EE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148  от «26» </w:t>
            </w:r>
            <w:r w:rsidR="00EE2B7F" w:rsidRPr="00EE2B7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августа</w:t>
            </w:r>
            <w:r w:rsidR="00EE2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559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педагога-библиотекаря</w:t>
      </w:r>
    </w:p>
    <w:p w:rsidR="00F81B86" w:rsidRPr="00F278DB" w:rsidRDefault="00EA5592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2024</w:t>
      </w:r>
      <w:r w:rsidR="0073621E"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</w:rPr>
        <w:t>25</w:t>
      </w:r>
      <w:r w:rsidR="00F81B86" w:rsidRPr="00F278D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F2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81B86" w:rsidRPr="00F278DB" w:rsidRDefault="00524134" w:rsidP="00F8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B86" w:rsidRPr="00F278DB">
        <w:rPr>
          <w:rFonts w:ascii="Times New Roman" w:hAnsi="Times New Roman" w:cs="Times New Roman"/>
          <w:sz w:val="28"/>
          <w:szCs w:val="28"/>
        </w:rPr>
        <w:t>едагог-библиотекарь</w:t>
      </w:r>
      <w:r w:rsidR="00FF2C1B" w:rsidRPr="00FF2C1B">
        <w:t xml:space="preserve"> </w:t>
      </w:r>
      <w:proofErr w:type="spellStart"/>
      <w:r w:rsidR="00A91D83">
        <w:rPr>
          <w:rFonts w:ascii="Times New Roman" w:hAnsi="Times New Roman" w:cs="Times New Roman"/>
          <w:sz w:val="28"/>
          <w:szCs w:val="28"/>
        </w:rPr>
        <w:t>Турчанова</w:t>
      </w:r>
      <w:proofErr w:type="spellEnd"/>
      <w:r w:rsidR="00A91D83">
        <w:rPr>
          <w:rFonts w:ascii="Times New Roman" w:hAnsi="Times New Roman" w:cs="Times New Roman"/>
          <w:sz w:val="28"/>
          <w:szCs w:val="28"/>
        </w:rPr>
        <w:t xml:space="preserve"> Н.А</w:t>
      </w:r>
      <w:r w:rsidR="000D45CD">
        <w:rPr>
          <w:rFonts w:ascii="Times New Roman" w:hAnsi="Times New Roman" w:cs="Times New Roman"/>
          <w:sz w:val="28"/>
          <w:szCs w:val="28"/>
        </w:rPr>
        <w:t>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Pr="00F278DB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Ровеньки</w:t>
      </w:r>
    </w:p>
    <w:p w:rsidR="00F81B86" w:rsidRPr="00A91D83" w:rsidRDefault="00EA5592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3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86" w:rsidRPr="00A87DE6" w:rsidRDefault="00F81B86" w:rsidP="0087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1B86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основе: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 xml:space="preserve"> Положения о должностных обязанностях педагога-библиотекаря (раздел III «Квалификационные характеристики должностей работников образования от 01.07.2011 г. № 21240),</w:t>
      </w:r>
    </w:p>
    <w:p w:rsidR="00F81B86" w:rsidRPr="005306B7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</w:t>
      </w:r>
      <w:r w:rsidR="005306B7" w:rsidRPr="005306B7">
        <w:rPr>
          <w:rFonts w:ascii="Times New Roman" w:hAnsi="Times New Roman" w:cs="Times New Roman"/>
          <w:sz w:val="28"/>
          <w:szCs w:val="28"/>
        </w:rPr>
        <w:t>бра</w:t>
      </w:r>
      <w:r w:rsidR="001A595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876FC2">
        <w:rPr>
          <w:rFonts w:ascii="Times New Roman" w:hAnsi="Times New Roman" w:cs="Times New Roman"/>
          <w:sz w:val="28"/>
          <w:szCs w:val="28"/>
        </w:rPr>
        <w:t>МБОУ «Ровеньская</w:t>
      </w:r>
      <w:r w:rsidR="005306B7" w:rsidRPr="005306B7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5306B7">
        <w:rPr>
          <w:rFonts w:ascii="Times New Roman" w:hAnsi="Times New Roman" w:cs="Times New Roman"/>
          <w:sz w:val="28"/>
          <w:szCs w:val="28"/>
        </w:rPr>
        <w:t>»,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плана воспитате</w:t>
      </w:r>
      <w:r w:rsidR="005306B7" w:rsidRPr="005306B7">
        <w:rPr>
          <w:rFonts w:ascii="Times New Roman" w:hAnsi="Times New Roman" w:cs="Times New Roman"/>
          <w:sz w:val="28"/>
          <w:szCs w:val="28"/>
        </w:rPr>
        <w:t>льно</w:t>
      </w:r>
      <w:r w:rsidR="00876FC2">
        <w:rPr>
          <w:rFonts w:ascii="Times New Roman" w:hAnsi="Times New Roman" w:cs="Times New Roman"/>
          <w:sz w:val="28"/>
          <w:szCs w:val="28"/>
        </w:rPr>
        <w:t>й работы МБОУ «Ровеньская</w:t>
      </w:r>
      <w:r w:rsidR="005306B7" w:rsidRPr="005306B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5306B7">
        <w:rPr>
          <w:rFonts w:ascii="Times New Roman" w:hAnsi="Times New Roman" w:cs="Times New Roman"/>
          <w:sz w:val="28"/>
          <w:szCs w:val="28"/>
        </w:rPr>
        <w:t xml:space="preserve"> об</w:t>
      </w:r>
      <w:r w:rsidR="00EA5592">
        <w:rPr>
          <w:rFonts w:ascii="Times New Roman" w:hAnsi="Times New Roman" w:cs="Times New Roman"/>
          <w:sz w:val="28"/>
          <w:szCs w:val="28"/>
        </w:rPr>
        <w:t>щеобразовательная школа» на 2024-2025</w:t>
      </w:r>
      <w:r w:rsidRPr="005306B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Рабочая программа состоит из нескольких разделов: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по пропаганде библио</w:t>
      </w:r>
      <w:r>
        <w:rPr>
          <w:rFonts w:ascii="Times New Roman" w:hAnsi="Times New Roman" w:cs="Times New Roman"/>
          <w:sz w:val="28"/>
          <w:szCs w:val="28"/>
        </w:rPr>
        <w:t>течно-библиографических знаний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авочно-библиографическая работа 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читателями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F81B86" w:rsidRPr="00F278DB" w:rsidRDefault="00F81B86" w:rsidP="00AA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F81B86" w:rsidRPr="00F278DB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Цели и задачи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- библиотекаря</w:t>
      </w:r>
      <w:r w:rsidR="00EA5592">
        <w:rPr>
          <w:rFonts w:ascii="Times New Roman" w:hAnsi="Times New Roman" w:cs="Times New Roman"/>
          <w:sz w:val="28"/>
          <w:szCs w:val="28"/>
        </w:rPr>
        <w:t xml:space="preserve"> в 2024-2025</w:t>
      </w:r>
      <w:bookmarkStart w:id="0" w:name="_GoBack"/>
      <w:bookmarkEnd w:id="0"/>
      <w:r w:rsidRPr="00F278DB">
        <w:rPr>
          <w:rFonts w:ascii="Times New Roman" w:hAnsi="Times New Roman" w:cs="Times New Roman"/>
          <w:sz w:val="28"/>
          <w:szCs w:val="28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278DB">
        <w:rPr>
          <w:rFonts w:ascii="Times New Roman" w:hAnsi="Times New Roman" w:cs="Times New Roman"/>
          <w:sz w:val="28"/>
          <w:szCs w:val="28"/>
        </w:rPr>
        <w:t>».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E3F1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278DB">
        <w:rPr>
          <w:rFonts w:ascii="Times New Roman" w:hAnsi="Times New Roman" w:cs="Times New Roman"/>
          <w:sz w:val="28"/>
          <w:szCs w:val="28"/>
        </w:rPr>
        <w:t xml:space="preserve"> библиотеки являются: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1. формирование творческой личности учащегося, способной к самоопределению, посредством создания насыщенного библиотечно-информационного пространства;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2.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4. формирование навыков независимого библиотечного пользователя: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 обучение поиску, отбору и критической оценки информации;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lastRenderedPageBreak/>
        <w:t>6.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 оказание содействия в реализации основных направлений лицейского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10. воспитание патриотизма и любви к родному краю, его истории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11. осуществление своевременного возврата выданных изданий в библиотеку;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12. оформление новых поступлений в книжный фонд, знакомство с </w:t>
      </w:r>
      <w:r w:rsidRPr="005306B7">
        <w:rPr>
          <w:rFonts w:ascii="Times New Roman" w:hAnsi="Times New Roman" w:cs="Times New Roman"/>
          <w:sz w:val="28"/>
          <w:szCs w:val="28"/>
        </w:rPr>
        <w:t>книгами согласно датам литературного календаря;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13. воспитание чувства бережного отношения к книге;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14. формирование у детей информационной культуры и культуры чтения.</w:t>
      </w:r>
    </w:p>
    <w:p w:rsidR="00F81B86" w:rsidRPr="00A87DE6" w:rsidRDefault="00F81B86" w:rsidP="00AA3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Основные функции библиотеки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1.</w:t>
      </w:r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06B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r w:rsidRPr="005306B7">
        <w:rPr>
          <w:rFonts w:ascii="Times New Roman" w:hAnsi="Times New Roman" w:cs="Times New Roman"/>
          <w:sz w:val="28"/>
          <w:szCs w:val="28"/>
        </w:rPr>
        <w:t xml:space="preserve"> - содействие образованию и воспитанию личности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2.Информационная - обеспечение доступа к информации, удовлетворение информационных потребностей учащихся, учителей с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Pr="00F278DB">
        <w:rPr>
          <w:rFonts w:ascii="Times New Roman" w:hAnsi="Times New Roman" w:cs="Times New Roman"/>
          <w:sz w:val="28"/>
          <w:szCs w:val="28"/>
        </w:rPr>
        <w:t xml:space="preserve"> 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как собственных информационных ресурсов, так и ресурсов других библиотек, библиотечных и информационных сетей и систем.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4. Досуговая - содействие содержательному проведению свободного времени учащихся.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- приобщение учащихся к сокровищам мировой и отечественной культуры.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F81B86" w:rsidRDefault="00F81B86" w:rsidP="0088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81B86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81B86" w:rsidRPr="00F278DB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Pr="00A87DE6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15" w:type="dxa"/>
        <w:tblLook w:val="04A0" w:firstRow="1" w:lastRow="0" w:firstColumn="1" w:lastColumn="0" w:noHBand="0" w:noVBand="1"/>
      </w:tblPr>
      <w:tblGrid>
        <w:gridCol w:w="817"/>
        <w:gridCol w:w="4253"/>
        <w:gridCol w:w="2552"/>
        <w:gridCol w:w="2393"/>
      </w:tblGrid>
      <w:tr w:rsidR="00F81B86" w:rsidTr="00150C02">
        <w:tc>
          <w:tcPr>
            <w:tcW w:w="817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B86" w:rsidTr="00150C02">
        <w:tc>
          <w:tcPr>
            <w:tcW w:w="817" w:type="dxa"/>
          </w:tcPr>
          <w:p w:rsidR="00F81B86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периодику, контроль доставки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CF716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 индексов), эстетика оформления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ветхих, морально устаревших и неиспользуемых документов по установленным правилам и нормам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документов в фонде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библиотечной базой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714C2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а) организация фонда особо ценных изданий и проведение периодических проверок сохранности;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б) систематический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своевременным возвратом в библиотеку выданных изданий;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г) 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552" w:type="dxa"/>
          </w:tcPr>
          <w:p w:rsidR="008714C2" w:rsidRPr="00F278DB" w:rsidRDefault="008714C2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накладных и их своевременная сдача в централизованную бухгалтерию</w:t>
            </w:r>
          </w:p>
        </w:tc>
        <w:tc>
          <w:tcPr>
            <w:tcW w:w="2552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8F2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02" w:rsidTr="00150C02">
        <w:tc>
          <w:tcPr>
            <w:tcW w:w="817" w:type="dxa"/>
          </w:tcPr>
          <w:p w:rsidR="00150C02" w:rsidRDefault="00150C0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150C02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552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Регулярное повышение квалификации на курсах.</w:t>
            </w:r>
          </w:p>
        </w:tc>
        <w:tc>
          <w:tcPr>
            <w:tcW w:w="2552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552" w:type="dxa"/>
          </w:tcPr>
          <w:p w:rsidR="008F2310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P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30599" w:rsidRPr="00485DF0">
        <w:rPr>
          <w:rFonts w:ascii="Times New Roman" w:hAnsi="Times New Roman" w:cs="Times New Roman"/>
          <w:sz w:val="28"/>
          <w:szCs w:val="28"/>
        </w:rPr>
        <w:t>Работа по пропаганде библиотечно-библиографических знаний</w:t>
      </w:r>
    </w:p>
    <w:p w:rsidR="00C30599" w:rsidRDefault="00C30599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учащихся средствами культурного наследия,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формами и методами индивидуальной и массовой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абонементе, работа с абонементом обучающихся, педагогов, технического персонала, родителей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книг. Беседы о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4A7003" w:rsidRPr="00A87DE6">
        <w:rPr>
          <w:rFonts w:ascii="Times New Roman" w:hAnsi="Times New Roman" w:cs="Times New Roman"/>
          <w:sz w:val="28"/>
          <w:szCs w:val="28"/>
        </w:rPr>
        <w:t>Спр</w:t>
      </w:r>
      <w:r w:rsidR="004A7003">
        <w:rPr>
          <w:rFonts w:ascii="Times New Roman" w:hAnsi="Times New Roman" w:cs="Times New Roman"/>
          <w:sz w:val="28"/>
          <w:szCs w:val="28"/>
        </w:rPr>
        <w:t>авочно-библиографическая работа</w:t>
      </w:r>
    </w:p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393"/>
      </w:tblGrid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599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Ведение справочно-библиографического аппарата (СБА) с учетом возрастных особе</w:t>
            </w:r>
            <w:r w:rsidR="00094306">
              <w:rPr>
                <w:rFonts w:ascii="Times New Roman" w:hAnsi="Times New Roman" w:cs="Times New Roman"/>
                <w:sz w:val="28"/>
                <w:szCs w:val="28"/>
              </w:rPr>
              <w:t>нностей пользователей (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карточки, рекомендательные списки, выделение справочно-информационных изданий).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пользователей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учебников по предметам, классам, авторам.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Pr="004A7003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читателями</w:t>
      </w: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Привлечение школьников к ответственности за причиненный ущерб книге, учебнику, журналу.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99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F0">
        <w:rPr>
          <w:rFonts w:ascii="Times New Roman" w:hAnsi="Times New Roman" w:cs="Times New Roman"/>
          <w:b/>
          <w:sz w:val="28"/>
          <w:szCs w:val="28"/>
        </w:rPr>
        <w:t>Тематика библиотечных уроков</w:t>
      </w:r>
    </w:p>
    <w:tbl>
      <w:tblPr>
        <w:tblStyle w:val="a4"/>
        <w:tblW w:w="10015" w:type="dxa"/>
        <w:tblLook w:val="04A0" w:firstRow="1" w:lastRow="0" w:firstColumn="1" w:lastColumn="0" w:noHBand="0" w:noVBand="1"/>
      </w:tblPr>
      <w:tblGrid>
        <w:gridCol w:w="817"/>
        <w:gridCol w:w="4253"/>
        <w:gridCol w:w="2552"/>
        <w:gridCol w:w="2393"/>
      </w:tblGrid>
      <w:tr w:rsidR="00165853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65853" w:rsidRPr="00F278D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5853" w:rsidRPr="00F278DB" w:rsidRDefault="00165853" w:rsidP="001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Первое посещение библиотеки. Путешествие по библиотеке. Знакомство с «книжным домом». Понятия «читатель», «библиотека»,</w:t>
            </w:r>
            <w:r w:rsidR="0090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B3" w:rsidRPr="00F278DB">
              <w:rPr>
                <w:rFonts w:ascii="Times New Roman" w:hAnsi="Times New Roman" w:cs="Times New Roman"/>
                <w:sz w:val="28"/>
                <w:szCs w:val="28"/>
              </w:rPr>
              <w:t>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 Правила и умения обращаться с книгой. Формирование у детей бережного отношения к книге. Обучение простейшему ремонту книг</w:t>
            </w:r>
          </w:p>
        </w:tc>
        <w:tc>
          <w:tcPr>
            <w:tcW w:w="2552" w:type="dxa"/>
          </w:tcPr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CF716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Роль и назначения книги.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2552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CF716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1. Структура книги.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7E5ECE">
              <w:rPr>
                <w:rFonts w:ascii="Times New Roman" w:hAnsi="Times New Roman" w:cs="Times New Roman"/>
                <w:sz w:val="28"/>
                <w:szCs w:val="28"/>
              </w:rPr>
              <w:t xml:space="preserve"> Выбор книги в библиотеке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. Знакомство с расстановкой  книг в библиотеке.</w:t>
            </w:r>
          </w:p>
        </w:tc>
        <w:tc>
          <w:tcPr>
            <w:tcW w:w="2552" w:type="dxa"/>
          </w:tcPr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 xml:space="preserve">  Научно-познавательная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44B3" w:rsidRDefault="009044B3" w:rsidP="00485DF0"/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оформление книги</w:t>
            </w:r>
          </w:p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Pr="00F278DB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Дневник читателя</w:t>
            </w:r>
          </w:p>
        </w:tc>
        <w:tc>
          <w:tcPr>
            <w:tcW w:w="2552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C198D" w:rsidRPr="00F278DB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литература. Словари,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  <w:p w:rsid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P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</w:t>
            </w:r>
          </w:p>
        </w:tc>
        <w:tc>
          <w:tcPr>
            <w:tcW w:w="2552" w:type="dxa"/>
          </w:tcPr>
          <w:p w:rsid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C198D" w:rsidRP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2414" w:rsidRP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Справочно-библиографический  аппарат библиотеки</w:t>
            </w:r>
          </w:p>
        </w:tc>
        <w:tc>
          <w:tcPr>
            <w:tcW w:w="2552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D2414" w:rsidRP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397B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 с литературой.</w:t>
            </w:r>
          </w:p>
          <w:p w:rsid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и реферат.</w:t>
            </w:r>
          </w:p>
          <w:p w:rsidR="00F8397B" w:rsidRP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литература.</w:t>
            </w:r>
          </w:p>
        </w:tc>
        <w:tc>
          <w:tcPr>
            <w:tcW w:w="2552" w:type="dxa"/>
          </w:tcPr>
          <w:p w:rsid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D2414" w:rsidRP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7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165853" w:rsidRDefault="00165853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79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485DF0" w:rsidRPr="003B6279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урсии по библиотеке для 1-х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Беседы с учащимися.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Популяризация лучших документов библиотечными формами работы, организация выставок и стендов, проведение культурно-массовой работы.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матери книжная выставка-обзор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Обзоры, открытые просмотры новых поступлений для учителей и учеников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Выставочный стенд.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«Новогодняя феерия». Новогодние праздники (подбор сценариев, стихов). Выставка книг.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 известных отечественных и зарубежных писателей, писателей - земляков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85DF0" w:rsidRDefault="001A5951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произведениях поэтов»,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«Будьте здоровы»,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«Здоровье планеты – твое здоровье»,</w:t>
            </w:r>
          </w:p>
          <w:p w:rsidR="00485DF0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</w:t>
            </w:r>
            <w:r w:rsidR="009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статей о здоровом образе жизни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Выставка, подбор стихов, сценариев.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 (подбор стихов, песен, сценариев)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книги. Тематические книжные полки «Читайте с увлечением все эти приключения»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«Я помню! Я горжусь!» День Победы (1941 – 1945).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знаменательных и памятных дат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0" w:rsidRDefault="00485DF0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00">
        <w:rPr>
          <w:rFonts w:ascii="Times New Roman" w:hAnsi="Times New Roman" w:cs="Times New Roman"/>
          <w:b/>
          <w:sz w:val="28"/>
          <w:szCs w:val="28"/>
        </w:rPr>
        <w:t>Рекламная деятельность библиотеки</w:t>
      </w:r>
    </w:p>
    <w:p w:rsidR="00485DF0" w:rsidRPr="00A8720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в библиотеке.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602D8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стендов: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символика», </w:t>
            </w:r>
          </w:p>
          <w:p w:rsidR="003602D8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Внимание.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интересно», Литературная мозаика». Сегодня у нас» </w:t>
            </w:r>
          </w:p>
          <w:p w:rsidR="00485DF0" w:rsidRPr="00F278DB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выставок</w:t>
            </w:r>
          </w:p>
          <w:p w:rsidR="00485DF0" w:rsidRPr="00F278DB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«Справочная литература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02D8" w:rsidRDefault="004720BA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узей моей библиотеки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Иллюстрированная классика»,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На уроках литературы»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«Диалоги о воспитании», «Библиотека мировой литературы»,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помни: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не узнаеш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зная края своего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3602D8" w:rsidRDefault="005306B7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DF0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детства»,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ничто не забыто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876F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бновление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«Новинки периодической печати».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стенда «Это интересно! Прочитайте!»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ление информационного угол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а для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читателей.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«Литературный герой», посвященный книгам-юбилярам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F278DB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методического объединения библиотекарей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85DF0" w:rsidRPr="00F278DB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с использованием опыта лучших школьных библиотекарей: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посещение семинаров;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485DF0" w:rsidRDefault="00255C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85DF0" w:rsidRPr="00485D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на курсах 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носителей;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новых компьютерных программ.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BF0" w:rsidRDefault="00037BF0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A6" w:rsidRDefault="00D36FA6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751" w:rsidRDefault="00F16751" w:rsidP="0027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AE">
        <w:rPr>
          <w:rFonts w:ascii="Times New Roman" w:hAnsi="Times New Roman" w:cs="Times New Roman"/>
          <w:b/>
          <w:sz w:val="28"/>
          <w:szCs w:val="28"/>
        </w:rPr>
        <w:t>Ежемесячные выставки к юбилейным датам писателей</w:t>
      </w: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3"/>
        <w:gridCol w:w="7552"/>
        <w:gridCol w:w="46"/>
      </w:tblGrid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2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b/>
                <w:sz w:val="28"/>
                <w:szCs w:val="28"/>
              </w:rPr>
              <w:t>Юбилеи известных писателей и поэтов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3621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7552" w:type="dxa"/>
          </w:tcPr>
          <w:p w:rsidR="00274F3A" w:rsidRPr="00780C2E" w:rsidRDefault="0073621E" w:rsidP="0073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105 лет со дня рождения Виктора Фёдоровича Бокова, русского поэта (1914 – 2009)</w:t>
            </w:r>
          </w:p>
        </w:tc>
      </w:tr>
      <w:tr w:rsidR="00E758F6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E758F6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7552" w:type="dxa"/>
          </w:tcPr>
          <w:p w:rsidR="00E758F6" w:rsidRPr="00780C2E" w:rsidRDefault="00E758F6" w:rsidP="0073621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115 лет со дня рождения Николая Алексеевича Островского, писателя  (1904-1936).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E4849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Михаила Юрьевича Лермонтова, поэта, писателя, драматурга (1814-1841)</w:t>
            </w:r>
          </w:p>
          <w:p w:rsidR="00E758F6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210  лет со дня рождения Алексея Васильевича Кольцова, поэта (1809-1842).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235 лет со дня рождения Якоба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Гримма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, немецкого писателя, знаменитого сказочника (1785-1867)                  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274F3A" w:rsidRPr="00780C2E" w:rsidRDefault="00E758F6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100 лет со дня рождения Николая Ивановича Сладкова, писателя (1920-1996).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680230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225 лет со дня рождения Александра Сергеевича Грибоедова, поэта (1795-1829);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95 лет со дня рождения Евгения Ивановича Носова, писателя (1925-2002)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680230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7552" w:type="dxa"/>
          </w:tcPr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160 лет со дня рождения Антона Павловича Чехова, писателя (1860-1904);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0 февраля</w:t>
            </w:r>
          </w:p>
        </w:tc>
        <w:tc>
          <w:tcPr>
            <w:tcW w:w="7552" w:type="dxa"/>
          </w:tcPr>
          <w:p w:rsidR="00680230" w:rsidRPr="00680230" w:rsidRDefault="00680230" w:rsidP="00680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День памяти великого русского поэта Александра Сергеевича Пушкина (1799-1837);</w:t>
            </w:r>
          </w:p>
          <w:p w:rsidR="00274F3A" w:rsidRPr="00780C2E" w:rsidRDefault="00680230" w:rsidP="00780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130 со дня рождения Бориса Леонидовича Пастернака, поэта, писателя, переводчика (1890-1960).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B85AAE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274F3A" w:rsidRPr="00780C2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220 лет со дня рождения Евгения Абрамовича Боратынского (Баратынского), поэта (1800 – 1844).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Петра Павловича Ершова, писателя, педагога (1815-1869)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 - 215 лет со дня рождения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Ханса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Кристиана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Андерсена, датского писателя-сказочника (1805-1875).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26 апреля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360 лет со дня рождения Даниеля Дефо, английского писателя (ок.1660-1731)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24 мая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- 115 лет со дня рождения Михаила Александровича Шолохова, писателя (1905-1984).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21 июня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110 лет со дня рождения Александра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Трифоновича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Твардовского, поэта (1910-1971);</w:t>
            </w:r>
          </w:p>
        </w:tc>
      </w:tr>
      <w:tr w:rsidR="00274F3A" w:rsidRPr="00D36E84" w:rsidTr="00CE4849">
        <w:trPr>
          <w:gridAfter w:val="1"/>
          <w:wAfter w:w="46" w:type="dxa"/>
          <w:trHeight w:val="562"/>
        </w:trPr>
        <w:tc>
          <w:tcPr>
            <w:tcW w:w="9525" w:type="dxa"/>
            <w:gridSpan w:val="2"/>
          </w:tcPr>
          <w:p w:rsidR="00274F3A" w:rsidRPr="00D36E84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 лет (1790)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Радищев А. «Путешествие из Петербурга в Москву»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 лет (1820)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 А.С. «Руслан и Людмила»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 лет (1835) 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Гоголь Н. «Миргород», «Тарас Бульба», «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Вий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 лет (1840)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Лермонтов М. «Герой нашего времени», «Мцыри»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 лет (1855)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Толстой Л. Н. «Севастопольские рассказы»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 лет (1875)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Твен М. «Приключения Тома 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Сойера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 лет (1945) 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Твардовский А. «Василий Тёркин»</w:t>
            </w:r>
          </w:p>
        </w:tc>
      </w:tr>
    </w:tbl>
    <w:p w:rsidR="00A04988" w:rsidRDefault="00A04988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AF" w:rsidRDefault="00AF27AF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43" w:rsidRPr="00FE0798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79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A4643" w:rsidRPr="001243B1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eastAsia="Times New Roman"/>
          <w:b/>
          <w:i/>
          <w:sz w:val="28"/>
          <w:szCs w:val="2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123"/>
        <w:gridCol w:w="1417"/>
        <w:gridCol w:w="1985"/>
      </w:tblGrid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Библиотека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985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1 . Библиотечный фонд (книгопечатная продукция)</w:t>
            </w:r>
          </w:p>
        </w:tc>
      </w:tr>
      <w:tr w:rsidR="004A4643" w:rsidRPr="00524134" w:rsidTr="004720BA">
        <w:trPr>
          <w:trHeight w:val="1278"/>
          <w:jc w:val="center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1.1.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1.2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1.3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1.4</w:t>
            </w:r>
          </w:p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в/з.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фонд библиотеки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2110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</w:rPr>
              <w:t>6580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ЭКРАННО-ЗВУКОВЫЕ ПОСОБИЯ (МОГУТ БЫТЬ В ЦИФРОВОМ ВИДЕ)</w:t>
            </w:r>
          </w:p>
        </w:tc>
      </w:tr>
      <w:tr w:rsidR="004A4643" w:rsidRPr="00524134" w:rsidTr="004720BA">
        <w:trPr>
          <w:trHeight w:val="27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4. Технические средства обучения (средства ИКТ)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кафедра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стол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стул ученический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мягкий стул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B106C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52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шкаф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 для книжных выставок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стеллажа для книжного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журнальный стол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Площадь библиотеки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27,7</w:t>
            </w:r>
            <w:r w:rsidR="004A4643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sectPr w:rsidR="004A4643" w:rsidSect="00EE2B7F">
      <w:footerReference w:type="default" r:id="rId9"/>
      <w:pgSz w:w="11906" w:h="16838"/>
      <w:pgMar w:top="426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59" w:rsidRDefault="00C16C59" w:rsidP="00882D1F">
      <w:pPr>
        <w:spacing w:after="0" w:line="240" w:lineRule="auto"/>
      </w:pPr>
      <w:r>
        <w:separator/>
      </w:r>
    </w:p>
  </w:endnote>
  <w:endnote w:type="continuationSeparator" w:id="0">
    <w:p w:rsidR="00C16C59" w:rsidRDefault="00C16C59" w:rsidP="008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496625"/>
      <w:docPartObj>
        <w:docPartGallery w:val="Page Numbers (Bottom of Page)"/>
        <w:docPartUnique/>
      </w:docPartObj>
    </w:sdtPr>
    <w:sdtEndPr/>
    <w:sdtContent>
      <w:p w:rsidR="002073B2" w:rsidRDefault="002073B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073B2" w:rsidRDefault="00207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59" w:rsidRDefault="00C16C59" w:rsidP="00882D1F">
      <w:pPr>
        <w:spacing w:after="0" w:line="240" w:lineRule="auto"/>
      </w:pPr>
      <w:r>
        <w:separator/>
      </w:r>
    </w:p>
  </w:footnote>
  <w:footnote w:type="continuationSeparator" w:id="0">
    <w:p w:rsidR="00C16C59" w:rsidRDefault="00C16C59" w:rsidP="008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EEC"/>
    <w:multiLevelType w:val="hybridMultilevel"/>
    <w:tmpl w:val="0EF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14BE"/>
    <w:multiLevelType w:val="hybridMultilevel"/>
    <w:tmpl w:val="08A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B86"/>
    <w:rsid w:val="00004EFE"/>
    <w:rsid w:val="00037BF0"/>
    <w:rsid w:val="00094306"/>
    <w:rsid w:val="000D45CD"/>
    <w:rsid w:val="000E0F76"/>
    <w:rsid w:val="000E4D4B"/>
    <w:rsid w:val="00150C02"/>
    <w:rsid w:val="0016191B"/>
    <w:rsid w:val="001629D7"/>
    <w:rsid w:val="00165853"/>
    <w:rsid w:val="001A29BA"/>
    <w:rsid w:val="001A5951"/>
    <w:rsid w:val="002073B2"/>
    <w:rsid w:val="00255C53"/>
    <w:rsid w:val="00274F3A"/>
    <w:rsid w:val="002A22FD"/>
    <w:rsid w:val="00325788"/>
    <w:rsid w:val="00333463"/>
    <w:rsid w:val="00336640"/>
    <w:rsid w:val="003602D8"/>
    <w:rsid w:val="003652D4"/>
    <w:rsid w:val="0036570E"/>
    <w:rsid w:val="004612E6"/>
    <w:rsid w:val="004720BA"/>
    <w:rsid w:val="00485DF0"/>
    <w:rsid w:val="00490E0F"/>
    <w:rsid w:val="004A4643"/>
    <w:rsid w:val="004A7003"/>
    <w:rsid w:val="005054EB"/>
    <w:rsid w:val="00524134"/>
    <w:rsid w:val="005306B7"/>
    <w:rsid w:val="00535A88"/>
    <w:rsid w:val="00564B36"/>
    <w:rsid w:val="005964A4"/>
    <w:rsid w:val="005C151A"/>
    <w:rsid w:val="005C307F"/>
    <w:rsid w:val="005E6C9F"/>
    <w:rsid w:val="00651BFE"/>
    <w:rsid w:val="00654933"/>
    <w:rsid w:val="00680230"/>
    <w:rsid w:val="006B11A0"/>
    <w:rsid w:val="006E2BCB"/>
    <w:rsid w:val="0073621E"/>
    <w:rsid w:val="00780C2E"/>
    <w:rsid w:val="007E5ECE"/>
    <w:rsid w:val="008714C2"/>
    <w:rsid w:val="00876FC2"/>
    <w:rsid w:val="00882D1F"/>
    <w:rsid w:val="008F2310"/>
    <w:rsid w:val="009044B3"/>
    <w:rsid w:val="009B106C"/>
    <w:rsid w:val="009C00BD"/>
    <w:rsid w:val="009D11A6"/>
    <w:rsid w:val="009D2414"/>
    <w:rsid w:val="00A04988"/>
    <w:rsid w:val="00A8736A"/>
    <w:rsid w:val="00A91D83"/>
    <w:rsid w:val="00A96045"/>
    <w:rsid w:val="00AA3F29"/>
    <w:rsid w:val="00AF27AF"/>
    <w:rsid w:val="00B037D6"/>
    <w:rsid w:val="00B168E7"/>
    <w:rsid w:val="00B448CB"/>
    <w:rsid w:val="00B47D16"/>
    <w:rsid w:val="00B73E23"/>
    <w:rsid w:val="00B85AAE"/>
    <w:rsid w:val="00C16C59"/>
    <w:rsid w:val="00C17B33"/>
    <w:rsid w:val="00C30599"/>
    <w:rsid w:val="00C776E8"/>
    <w:rsid w:val="00CE4849"/>
    <w:rsid w:val="00D16217"/>
    <w:rsid w:val="00D259EE"/>
    <w:rsid w:val="00D36E84"/>
    <w:rsid w:val="00D36FA6"/>
    <w:rsid w:val="00D605CB"/>
    <w:rsid w:val="00D624A2"/>
    <w:rsid w:val="00D738CC"/>
    <w:rsid w:val="00DC198D"/>
    <w:rsid w:val="00DD2559"/>
    <w:rsid w:val="00DF4131"/>
    <w:rsid w:val="00E63B5D"/>
    <w:rsid w:val="00E758F6"/>
    <w:rsid w:val="00E83A6D"/>
    <w:rsid w:val="00E83DFB"/>
    <w:rsid w:val="00E91039"/>
    <w:rsid w:val="00EA5592"/>
    <w:rsid w:val="00EB6820"/>
    <w:rsid w:val="00EE2B7F"/>
    <w:rsid w:val="00F16751"/>
    <w:rsid w:val="00F35527"/>
    <w:rsid w:val="00F67F81"/>
    <w:rsid w:val="00F81B86"/>
    <w:rsid w:val="00F8397B"/>
    <w:rsid w:val="00FC1C61"/>
    <w:rsid w:val="00FE0798"/>
    <w:rsid w:val="00FF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D1F"/>
  </w:style>
  <w:style w:type="paragraph" w:styleId="a8">
    <w:name w:val="footer"/>
    <w:basedOn w:val="a"/>
    <w:link w:val="a9"/>
    <w:uiPriority w:val="99"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D1F"/>
  </w:style>
  <w:style w:type="paragraph" w:styleId="aa">
    <w:name w:val="Normal (Web)"/>
    <w:basedOn w:val="a"/>
    <w:uiPriority w:val="99"/>
    <w:unhideWhenUsed/>
    <w:rsid w:val="0027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6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B267-5EE8-47C2-9E80-B0D230F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2018-03-11T20:05:00Z</cp:lastPrinted>
  <dcterms:created xsi:type="dcterms:W3CDTF">2016-11-07T07:51:00Z</dcterms:created>
  <dcterms:modified xsi:type="dcterms:W3CDTF">2024-10-16T13:30:00Z</dcterms:modified>
</cp:coreProperties>
</file>