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87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24">
        <w:rPr>
          <w:rFonts w:ascii="Times New Roman" w:hAnsi="Times New Roman" w:cs="Times New Roman"/>
          <w:b/>
          <w:sz w:val="24"/>
          <w:szCs w:val="24"/>
        </w:rPr>
        <w:t>Оценочные процедуры федерального уровня,</w:t>
      </w:r>
    </w:p>
    <w:p w:rsidR="00A04C24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C24">
        <w:rPr>
          <w:rFonts w:ascii="Times New Roman" w:hAnsi="Times New Roman" w:cs="Times New Roman"/>
          <w:b/>
          <w:sz w:val="24"/>
          <w:szCs w:val="24"/>
        </w:rPr>
        <w:t>проводимые</w:t>
      </w:r>
      <w:proofErr w:type="gramEnd"/>
      <w:r w:rsidRPr="00A04C24">
        <w:rPr>
          <w:rFonts w:ascii="Times New Roman" w:hAnsi="Times New Roman" w:cs="Times New Roman"/>
          <w:b/>
          <w:sz w:val="24"/>
          <w:szCs w:val="24"/>
        </w:rPr>
        <w:t xml:space="preserve"> в первом полугодии 2022-2023 учебного года</w:t>
      </w:r>
    </w:p>
    <w:p w:rsidR="00A04C24" w:rsidRPr="00A04C24" w:rsidRDefault="00A04C24" w:rsidP="00A0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942"/>
        <w:gridCol w:w="2373"/>
        <w:gridCol w:w="1772"/>
        <w:gridCol w:w="1833"/>
      </w:tblGrid>
      <w:tr w:rsidR="00A04C24" w:rsidRPr="00A04C24" w:rsidTr="00D00CE9">
        <w:tc>
          <w:tcPr>
            <w:tcW w:w="651" w:type="dxa"/>
            <w:vAlign w:val="center"/>
          </w:tcPr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42" w:type="dxa"/>
            <w:vAlign w:val="center"/>
          </w:tcPr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ОП</w:t>
            </w:r>
          </w:p>
        </w:tc>
        <w:tc>
          <w:tcPr>
            <w:tcW w:w="2373" w:type="dxa"/>
            <w:vAlign w:val="center"/>
          </w:tcPr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ОО,</w:t>
            </w:r>
          </w:p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в которых проводятся ОП</w:t>
            </w:r>
          </w:p>
        </w:tc>
        <w:tc>
          <w:tcPr>
            <w:tcW w:w="1772" w:type="dxa"/>
            <w:vAlign w:val="center"/>
          </w:tcPr>
          <w:p w:rsidR="00A04C24" w:rsidRPr="00A04C24" w:rsidRDefault="00D00CE9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bookmarkStart w:id="0" w:name="_GoBack"/>
            <w:bookmarkEnd w:id="0"/>
            <w:r w:rsidR="00A04C24"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лассы</w:t>
            </w:r>
          </w:p>
        </w:tc>
        <w:tc>
          <w:tcPr>
            <w:tcW w:w="1833" w:type="dxa"/>
            <w:vAlign w:val="center"/>
          </w:tcPr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2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A04C24" w:rsidRPr="00A04C24" w:rsidTr="00A04C24">
        <w:tc>
          <w:tcPr>
            <w:tcW w:w="651" w:type="dxa"/>
          </w:tcPr>
          <w:p w:rsidR="00A04C24" w:rsidRPr="00A04C24" w:rsidRDefault="00A04C24" w:rsidP="00D00CE9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</w:tcPr>
          <w:p w:rsidR="00A04C24" w:rsidRPr="00A04C24" w:rsidRDefault="00A04C24" w:rsidP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ие</w:t>
            </w:r>
            <w:r w:rsidRPr="00A04C24">
              <w:rPr>
                <w:rFonts w:ascii="Times New Roman" w:hAnsi="Times New Roman" w:cs="Times New Roman"/>
              </w:rPr>
              <w:t xml:space="preserve"> проверочн</w:t>
            </w:r>
            <w:r>
              <w:rPr>
                <w:rFonts w:ascii="Times New Roman" w:hAnsi="Times New Roman" w:cs="Times New Roman"/>
              </w:rPr>
              <w:t>ые</w:t>
            </w:r>
            <w:r w:rsidRPr="00A04C2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A04C24">
              <w:rPr>
                <w:rFonts w:ascii="Times New Roman" w:hAnsi="Times New Roman" w:cs="Times New Roman"/>
              </w:rPr>
              <w:t xml:space="preserve"> (ВПР)</w:t>
            </w: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1772" w:type="dxa"/>
          </w:tcPr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3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A04C24" w:rsidRPr="00A04C24" w:rsidTr="00A04C24">
        <w:tc>
          <w:tcPr>
            <w:tcW w:w="651" w:type="dxa"/>
          </w:tcPr>
          <w:p w:rsidR="00A04C24" w:rsidRPr="00A04C24" w:rsidRDefault="00D00CE9" w:rsidP="00D00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4C24" w:rsidRPr="00A04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НИКО</w:t>
            </w:r>
          </w:p>
        </w:tc>
        <w:tc>
          <w:tcPr>
            <w:tcW w:w="2373" w:type="dxa"/>
          </w:tcPr>
          <w:p w:rsidR="00A04C24" w:rsidRPr="00A04C24" w:rsidRDefault="00A04C24">
            <w:pPr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1772" w:type="dxa"/>
          </w:tcPr>
          <w:p w:rsidR="00A04C24" w:rsidRPr="00A04C24" w:rsidRDefault="00A04C24" w:rsidP="00A04C24">
            <w:pPr>
              <w:jc w:val="center"/>
              <w:rPr>
                <w:rFonts w:ascii="Times New Roman" w:hAnsi="Times New Roman" w:cs="Times New Roman"/>
              </w:rPr>
            </w:pPr>
            <w:r w:rsidRPr="00A04C24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3" w:type="dxa"/>
          </w:tcPr>
          <w:p w:rsidR="00A04C24" w:rsidRPr="00A04C24" w:rsidRDefault="00D00CE9" w:rsidP="00A0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 г. -</w:t>
            </w:r>
            <w:r w:rsidR="00A04C24" w:rsidRPr="00A04C24">
              <w:rPr>
                <w:rFonts w:ascii="Times New Roman" w:hAnsi="Times New Roman" w:cs="Times New Roman"/>
              </w:rPr>
              <w:t xml:space="preserve"> 13.10.2022 г.</w:t>
            </w:r>
          </w:p>
        </w:tc>
      </w:tr>
    </w:tbl>
    <w:p w:rsidR="00A04C24" w:rsidRPr="00A04C24" w:rsidRDefault="00A04C24">
      <w:pPr>
        <w:rPr>
          <w:rFonts w:ascii="Times New Roman" w:hAnsi="Times New Roman" w:cs="Times New Roman"/>
        </w:rPr>
      </w:pPr>
    </w:p>
    <w:p w:rsidR="00A04C24" w:rsidRPr="00A04C24" w:rsidRDefault="00A04C24">
      <w:pPr>
        <w:rPr>
          <w:rFonts w:ascii="Times New Roman" w:hAnsi="Times New Roman" w:cs="Times New Roman"/>
        </w:rPr>
      </w:pPr>
    </w:p>
    <w:sectPr w:rsidR="00A04C24" w:rsidRPr="00A04C24" w:rsidSect="001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24"/>
    <w:rsid w:val="001B1687"/>
    <w:rsid w:val="00A04C24"/>
    <w:rsid w:val="00D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>diakov.net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4</cp:revision>
  <dcterms:created xsi:type="dcterms:W3CDTF">2022-09-09T12:01:00Z</dcterms:created>
  <dcterms:modified xsi:type="dcterms:W3CDTF">2022-09-12T09:13:00Z</dcterms:modified>
</cp:coreProperties>
</file>